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84" w:rsidRPr="000F1441" w:rsidRDefault="00864184" w:rsidP="00864184">
      <w:pPr>
        <w:pStyle w:val="3294959b47f8601651d1c94b754bfda2a5c8b0e714da563fe90b98cef41456e9db9fe9049761426654245bb2dd862eecmsonormal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F1441">
        <w:rPr>
          <w:b/>
          <w:color w:val="000000"/>
          <w:sz w:val="28"/>
          <w:szCs w:val="28"/>
        </w:rPr>
        <w:t>Уважаемые коллеги!</w:t>
      </w:r>
    </w:p>
    <w:tbl>
      <w:tblPr>
        <w:tblpPr w:leftFromText="180" w:rightFromText="180" w:vertAnchor="text" w:horzAnchor="margin" w:tblpXSpec="center" w:tblpY="1218"/>
        <w:tblW w:w="997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4746"/>
      </w:tblGrid>
      <w:tr w:rsidR="00864184" w:rsidRPr="00864184" w:rsidTr="00864184">
        <w:trPr>
          <w:trHeight w:val="4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0F1441" w:rsidP="00864184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E4859"/>
                <w:sz w:val="23"/>
                <w:szCs w:val="23"/>
                <w:lang w:eastAsia="ru-RU"/>
              </w:rPr>
              <w:t>Наи</w:t>
            </w:r>
            <w:r w:rsidR="00864184" w:rsidRPr="00864184">
              <w:rPr>
                <w:rFonts w:ascii="Helvetica" w:eastAsia="Times New Roman" w:hAnsi="Helvetica" w:cs="Helvetica"/>
                <w:b/>
                <w:bCs/>
                <w:color w:val="3E4859"/>
                <w:sz w:val="23"/>
                <w:szCs w:val="23"/>
                <w:lang w:eastAsia="ru-RU"/>
              </w:rPr>
              <w:t>менование курса / ссылка на 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864184" w:rsidP="00864184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r w:rsidRPr="00864184">
              <w:rPr>
                <w:rFonts w:ascii="Helvetica" w:eastAsia="Times New Roman" w:hAnsi="Helvetica" w:cs="Helvetica"/>
                <w:b/>
                <w:bCs/>
                <w:color w:val="3E4859"/>
                <w:sz w:val="23"/>
                <w:szCs w:val="23"/>
                <w:lang w:eastAsia="ru-RU"/>
              </w:rPr>
              <w:t>Реализуемые программы повышения квалификации</w:t>
            </w:r>
          </w:p>
        </w:tc>
      </w:tr>
      <w:tr w:rsidR="00864184" w:rsidRPr="00864184" w:rsidTr="00864184">
        <w:trPr>
          <w:trHeight w:val="42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C370B3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hyperlink r:id="rId5" w:history="1">
              <w:r w:rsidR="00864184" w:rsidRPr="00864184">
                <w:rPr>
                  <w:rFonts w:ascii="Helvetica" w:eastAsia="Times New Roman" w:hAnsi="Helvetica" w:cs="Helvetica"/>
                  <w:color w:val="5C7EAB"/>
                  <w:sz w:val="23"/>
                  <w:szCs w:val="23"/>
                  <w:u w:val="single"/>
                  <w:lang w:eastAsia="ru-RU"/>
                </w:rPr>
                <w:t>Школа электронного обучения — 0 ступень (базовый курс)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864184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t>«Модели и технологии процесса обучения» (18 ч)</w:t>
            </w:r>
          </w:p>
        </w:tc>
      </w:tr>
      <w:tr w:rsidR="00864184" w:rsidRPr="00864184" w:rsidTr="00864184">
        <w:trPr>
          <w:trHeight w:val="64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C370B3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hyperlink r:id="rId6" w:history="1">
              <w:r w:rsidR="00864184" w:rsidRPr="00864184">
                <w:rPr>
                  <w:rFonts w:ascii="Helvetica" w:eastAsia="Times New Roman" w:hAnsi="Helvetica" w:cs="Helvetica"/>
                  <w:color w:val="5C7EAB"/>
                  <w:sz w:val="23"/>
                  <w:szCs w:val="23"/>
                  <w:u w:val="single"/>
                  <w:lang w:eastAsia="ru-RU"/>
                </w:rPr>
                <w:t>Школа электронного обучения — 1 ступень (Проектируем курс)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864184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t>«</w:t>
            </w:r>
            <w:proofErr w:type="spellStart"/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t>Тьютор</w:t>
            </w:r>
            <w:proofErr w:type="spellEnd"/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t xml:space="preserve"> электронного обучения (22 ч)</w:t>
            </w: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br/>
              <w:t>«Проектировщик электронного курса» (72 ч)</w:t>
            </w:r>
          </w:p>
        </w:tc>
      </w:tr>
      <w:tr w:rsidR="00864184" w:rsidRPr="00864184" w:rsidTr="00864184">
        <w:trPr>
          <w:trHeight w:val="82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C370B3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hyperlink r:id="rId7" w:history="1">
              <w:r w:rsidR="00864184" w:rsidRPr="00864184">
                <w:rPr>
                  <w:rFonts w:ascii="Helvetica" w:eastAsia="Times New Roman" w:hAnsi="Helvetica" w:cs="Helvetica"/>
                  <w:color w:val="5C7EAB"/>
                  <w:sz w:val="23"/>
                  <w:szCs w:val="23"/>
                  <w:u w:val="single"/>
                  <w:lang w:eastAsia="ru-RU"/>
                </w:rPr>
                <w:t>Школа электронного обучения — 2 ступень (планируем занятия)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864184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t>«Теория проектирования процесса обучения» (22 ч)</w:t>
            </w: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br/>
              <w:t>«Технолог процесса обучения» (36 ч)</w:t>
            </w: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br/>
              <w:t>«Проектировщик процесса обучения» (72 ч)</w:t>
            </w:r>
          </w:p>
        </w:tc>
      </w:tr>
    </w:tbl>
    <w:p w:rsidR="00864184" w:rsidRPr="00864184" w:rsidRDefault="00864184" w:rsidP="00864184">
      <w:pPr>
        <w:pStyle w:val="3294959b47f8601651d1c94b754bfda2a5c8b0e714da563fe90b98cef41456e9db9fe9049761426654245bb2dd862eecmsonormal"/>
        <w:shd w:val="clear" w:color="auto" w:fill="FFFFFF"/>
        <w:jc w:val="both"/>
        <w:rPr>
          <w:color w:val="000000"/>
        </w:rPr>
      </w:pPr>
      <w:r w:rsidRPr="00864184">
        <w:rPr>
          <w:color w:val="000000"/>
        </w:rPr>
        <w:t>Поволжский РЦКОО приглашает сотрудников образовательных организаций-партнёров на </w:t>
      </w:r>
      <w:r w:rsidR="008E1292">
        <w:rPr>
          <w:color w:val="000000"/>
        </w:rPr>
        <w:t xml:space="preserve">БЕСПЛАТНЫЕ </w:t>
      </w:r>
      <w:r w:rsidRPr="00864184">
        <w:rPr>
          <w:color w:val="000000"/>
        </w:rPr>
        <w:t>дистанционные курсы повышения квалификации в области онлайн-обучения</w:t>
      </w:r>
      <w:r w:rsidR="000F1441">
        <w:rPr>
          <w:color w:val="000000"/>
        </w:rPr>
        <w:t xml:space="preserve"> объёмом от 18-ти до 72-х часов:</w:t>
      </w:r>
    </w:p>
    <w:p w:rsidR="00864184" w:rsidRDefault="00864184" w:rsidP="00864184">
      <w:pPr>
        <w:pStyle w:val="3294959b47f8601651d1c94b754bfda2a5c8b0e714da563fe90b98cef41456e9db9fe9049761426654245bb2dd862eecmsonormal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tbl>
      <w:tblPr>
        <w:tblpPr w:leftFromText="180" w:rightFromText="180" w:vertAnchor="text" w:horzAnchor="margin" w:tblpY="-7"/>
        <w:tblW w:w="100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9"/>
        <w:gridCol w:w="4658"/>
      </w:tblGrid>
      <w:tr w:rsidR="00864184" w:rsidRPr="00864184" w:rsidTr="000F1441">
        <w:trPr>
          <w:trHeight w:val="128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C370B3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hyperlink r:id="rId8" w:history="1">
              <w:r w:rsidR="000F1441">
                <w:rPr>
                  <w:rFonts w:ascii="Helvetica" w:eastAsia="Times New Roman" w:hAnsi="Helvetica" w:cs="Helvetica"/>
                  <w:color w:val="5C7EAB"/>
                  <w:sz w:val="23"/>
                  <w:szCs w:val="23"/>
                  <w:u w:val="single"/>
                  <w:lang w:eastAsia="ru-RU"/>
                </w:rPr>
                <w:t>Академия</w:t>
              </w:r>
              <w:r w:rsidR="00864184" w:rsidRPr="00864184">
                <w:rPr>
                  <w:rFonts w:ascii="Helvetica" w:eastAsia="Times New Roman" w:hAnsi="Helvetica" w:cs="Helvetica"/>
                  <w:color w:val="5C7EAB"/>
                  <w:sz w:val="23"/>
                  <w:szCs w:val="23"/>
                  <w:u w:val="single"/>
                  <w:lang w:eastAsia="ru-RU"/>
                </w:rPr>
                <w:t xml:space="preserve"> онлайн-обучения — Организация создания и особенности проектирования онлайн-курсов</w:t>
              </w:r>
            </w:hyperlink>
          </w:p>
        </w:tc>
        <w:tc>
          <w:tcPr>
            <w:tcW w:w="4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864184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t>«Организатор и проектировщик онлайн-курсов» (36 ч)</w:t>
            </w: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br/>
              <w:t>«Технология создания онлайн-курсов» (36 ч)</w:t>
            </w: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br/>
              <w:t>«Организация создания и особенности проектирования онлайн-курсов» (72 ч)</w:t>
            </w:r>
          </w:p>
        </w:tc>
      </w:tr>
      <w:tr w:rsidR="00864184" w:rsidRPr="00864184" w:rsidTr="000F1441">
        <w:trPr>
          <w:trHeight w:val="101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C370B3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hyperlink r:id="rId9" w:history="1">
              <w:r w:rsidR="00864184" w:rsidRPr="00864184">
                <w:rPr>
                  <w:rFonts w:ascii="Helvetica" w:eastAsia="Times New Roman" w:hAnsi="Helvetica" w:cs="Helvetica"/>
                  <w:color w:val="5C7EAB"/>
                  <w:sz w:val="23"/>
                  <w:szCs w:val="23"/>
                  <w:u w:val="single"/>
                  <w:lang w:eastAsia="ru-RU"/>
                </w:rPr>
                <w:t>Академия онлайн-обучения — Применение онлайн-обучения при реализации модулей и образовательных программ ВО и СПО</w:t>
              </w:r>
            </w:hyperlink>
          </w:p>
        </w:tc>
        <w:tc>
          <w:tcPr>
            <w:tcW w:w="4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4184" w:rsidRPr="00864184" w:rsidRDefault="00864184" w:rsidP="00864184">
            <w:pPr>
              <w:spacing w:after="300" w:line="240" w:lineRule="auto"/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</w:pP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t>«Методика обучения с использованием онлайн-курсов» (36 ч)</w:t>
            </w:r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br/>
              <w:t>«</w:t>
            </w:r>
            <w:proofErr w:type="spellStart"/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t>Тьютор</w:t>
            </w:r>
            <w:proofErr w:type="spellEnd"/>
            <w:r w:rsidRPr="00864184">
              <w:rPr>
                <w:rFonts w:ascii="Helvetica" w:eastAsia="Times New Roman" w:hAnsi="Helvetica" w:cs="Helvetica"/>
                <w:color w:val="3E4859"/>
                <w:sz w:val="23"/>
                <w:szCs w:val="23"/>
                <w:lang w:eastAsia="ru-RU"/>
              </w:rPr>
              <w:t xml:space="preserve"> онлайн-обучения» (36 ч)</w:t>
            </w:r>
          </w:p>
        </w:tc>
      </w:tr>
    </w:tbl>
    <w:p w:rsidR="00864184" w:rsidRPr="00864184" w:rsidRDefault="00864184" w:rsidP="0086418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может пройти повышение квалификации бесплатно?</w:t>
      </w:r>
    </w:p>
    <w:p w:rsidR="000F1441" w:rsidRDefault="00864184" w:rsidP="00C86880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Бесплатное повышение квалификации возможно только по тем программам, которые стартуют </w:t>
      </w:r>
    </w:p>
    <w:p w:rsidR="00864184" w:rsidRPr="00864184" w:rsidRDefault="00C86880" w:rsidP="00C86880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64184" w:rsidRPr="00864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7-го </w:t>
      </w:r>
      <w:r w:rsidR="000F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октября.</w:t>
      </w:r>
    </w:p>
    <w:p w:rsidR="00864184" w:rsidRPr="00864184" w:rsidRDefault="00864184" w:rsidP="00C86880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Бесплатное повышение квалификации доступно только </w:t>
      </w:r>
      <w:r w:rsidRPr="00864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одной программе в течение календарного года. </w:t>
      </w:r>
      <w:r w:rsidRPr="00864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имеет дата выдачи удостоверения:</w:t>
      </w:r>
    </w:p>
    <w:p w:rsidR="00864184" w:rsidRPr="00864184" w:rsidRDefault="00864184" w:rsidP="000F1441">
      <w:pPr>
        <w:shd w:val="clear" w:color="auto" w:fill="FFFFFF"/>
        <w:spacing w:after="0" w:line="240" w:lineRule="auto"/>
        <w:ind w:left="1066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те, кому удостоверение выдано в 2017-м или 2018-м гг., могут вновь бесплатно проучиться по другой программе;</w:t>
      </w:r>
    </w:p>
    <w:p w:rsidR="00864184" w:rsidRPr="00864184" w:rsidRDefault="00864184" w:rsidP="00864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Слушатели, которые ещё не завершили обучение, могут продолжить его с текущим потоком.</w:t>
      </w:r>
    </w:p>
    <w:p w:rsidR="008E1292" w:rsidRPr="008E1292" w:rsidRDefault="008E1292" w:rsidP="000F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Желающи</w:t>
      </w:r>
      <w:r w:rsidR="000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E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пройти данные курсы повышения квалификации</w:t>
      </w:r>
      <w:r w:rsidR="000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должны предоставить </w:t>
      </w:r>
      <w:r w:rsidR="000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информацию по форме прикрепленной ниже </w:t>
      </w:r>
      <w:r w:rsidR="000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срок до </w:t>
      </w:r>
      <w:r w:rsidR="000F1441" w:rsidRPr="000F14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30.09.2019г.</w:t>
      </w:r>
      <w:r w:rsidRPr="008E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электронную</w:t>
      </w:r>
      <w:r w:rsidRPr="008E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почту </w:t>
      </w:r>
      <w:hyperlink r:id="rId10" w:history="1">
        <w:r w:rsidRPr="001939B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zakup</w:t>
        </w:r>
        <w:r w:rsidRPr="001939B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1939B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pimunn</w:t>
        </w:r>
        <w:r w:rsidRPr="001939B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1939B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8E1292" w:rsidRDefault="008E1292" w:rsidP="008E12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0B3" w:rsidRDefault="00C370B3" w:rsidP="008E12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0B3" w:rsidRDefault="00C370B3" w:rsidP="008E12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0B3" w:rsidRDefault="00C370B3" w:rsidP="008E12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0B3" w:rsidRDefault="00C370B3" w:rsidP="008E12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0B3" w:rsidRPr="008E1292" w:rsidRDefault="00C370B3" w:rsidP="008E12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0B3" w:rsidRDefault="00C370B3" w:rsidP="00C370B3">
      <w:pPr>
        <w:jc w:val="center"/>
        <w:rPr>
          <w:rFonts w:ascii="Times New Roman" w:hAnsi="Times New Roman"/>
          <w:b/>
          <w:sz w:val="24"/>
          <w:szCs w:val="24"/>
        </w:rPr>
      </w:pPr>
      <w:r w:rsidRPr="00192768">
        <w:rPr>
          <w:rFonts w:ascii="Times New Roman" w:hAnsi="Times New Roman"/>
          <w:b/>
          <w:sz w:val="24"/>
          <w:szCs w:val="24"/>
        </w:rPr>
        <w:t>Список сотрудников ФГБОУ ВО «ПИМУ» Минздрава России, направляемых для повышения</w:t>
      </w:r>
      <w:r w:rsidRPr="002E3042">
        <w:rPr>
          <w:rFonts w:ascii="Times New Roman" w:hAnsi="Times New Roman"/>
          <w:b/>
          <w:sz w:val="24"/>
          <w:szCs w:val="24"/>
        </w:rPr>
        <w:t xml:space="preserve"> квалификации в Поволжский РЦКОО</w:t>
      </w:r>
    </w:p>
    <w:p w:rsidR="00C370B3" w:rsidRPr="002E3042" w:rsidRDefault="00C370B3" w:rsidP="00C370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_______________________________________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053"/>
        <w:gridCol w:w="3118"/>
        <w:gridCol w:w="3402"/>
      </w:tblGrid>
      <w:tr w:rsidR="00C370B3" w:rsidRPr="006F55C9" w:rsidTr="00C370B3">
        <w:trPr>
          <w:tblHeader/>
        </w:trPr>
        <w:tc>
          <w:tcPr>
            <w:tcW w:w="628" w:type="dxa"/>
            <w:shd w:val="clear" w:color="auto" w:fill="auto"/>
            <w:vAlign w:val="center"/>
          </w:tcPr>
          <w:p w:rsidR="00C370B3" w:rsidRPr="006F55C9" w:rsidRDefault="00C370B3" w:rsidP="00B341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5C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C370B3" w:rsidRPr="006F55C9" w:rsidRDefault="00C370B3" w:rsidP="00B341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5C9">
              <w:rPr>
                <w:rFonts w:ascii="Times New Roman" w:hAnsi="Times New Roman"/>
                <w:b/>
              </w:rPr>
              <w:t>ФИО полностью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70B3" w:rsidRPr="006F55C9" w:rsidRDefault="00C370B3" w:rsidP="00B341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5C9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3402" w:type="dxa"/>
          </w:tcPr>
          <w:p w:rsidR="00C370B3" w:rsidRPr="006F55C9" w:rsidRDefault="00C370B3" w:rsidP="00B341E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5C9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Программа повышения</w:t>
            </w:r>
            <w:r w:rsidRPr="006F55C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F55C9"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квалификации</w:t>
            </w:r>
          </w:p>
        </w:tc>
      </w:tr>
      <w:tr w:rsidR="00C370B3" w:rsidRPr="006F55C9" w:rsidTr="00C370B3"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370B3" w:rsidRPr="006F55C9" w:rsidRDefault="00C370B3" w:rsidP="00B341E8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0B3" w:rsidRPr="006F55C9" w:rsidTr="00C370B3"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0B3" w:rsidRPr="006F55C9" w:rsidTr="00C370B3"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C370B3" w:rsidRPr="006F55C9" w:rsidRDefault="00C370B3" w:rsidP="00B341E8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0B3" w:rsidRPr="006F55C9" w:rsidTr="00C370B3"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0B3" w:rsidRPr="006F55C9" w:rsidTr="00C370B3"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0B3" w:rsidRPr="006F55C9" w:rsidTr="00C370B3"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0B3" w:rsidRPr="006F55C9" w:rsidTr="00C370B3"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C370B3" w:rsidRPr="006F55C9" w:rsidRDefault="00C370B3" w:rsidP="00B341E8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0B3" w:rsidRPr="006F55C9" w:rsidTr="00C370B3">
        <w:trPr>
          <w:trHeight w:val="797"/>
        </w:trPr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0B3" w:rsidRPr="006F55C9" w:rsidTr="00C370B3"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0B3" w:rsidRPr="006F55C9" w:rsidTr="00C370B3">
        <w:tc>
          <w:tcPr>
            <w:tcW w:w="628" w:type="dxa"/>
            <w:shd w:val="clear" w:color="auto" w:fill="auto"/>
          </w:tcPr>
          <w:p w:rsidR="00C370B3" w:rsidRPr="006F55C9" w:rsidRDefault="00C370B3" w:rsidP="00B341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370B3" w:rsidRPr="006F55C9" w:rsidRDefault="00C370B3" w:rsidP="00B34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C370B3" w:rsidRPr="006F55C9" w:rsidRDefault="00C370B3" w:rsidP="00B341E8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E1292" w:rsidRPr="00864184" w:rsidRDefault="008E1292" w:rsidP="00864184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sectPr w:rsidR="008E1292" w:rsidRPr="00864184" w:rsidSect="008E12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29A"/>
    <w:multiLevelType w:val="hybridMultilevel"/>
    <w:tmpl w:val="2E9682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89"/>
    <w:rsid w:val="000F1441"/>
    <w:rsid w:val="00121B27"/>
    <w:rsid w:val="00311D89"/>
    <w:rsid w:val="00864184"/>
    <w:rsid w:val="008E1292"/>
    <w:rsid w:val="00C370B3"/>
    <w:rsid w:val="00C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C3FB3"/>
  <w15:chartTrackingRefBased/>
  <w15:docId w15:val="{CB1DD26F-7BF6-4632-BB3F-4B2D216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86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6418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4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67ee057dbc9fa35bae5bcc9f925e8b2268b19e0232c77bc06404d3cef0ef60e49e4d9bae7e7f64e0277721562e3f019msolistparagraph">
    <w:name w:val="467ee057dbc9fa35bae5bcc9f925e8b2268b19e0232c77bc06404d3cef0ef60e49e4d9bae7e7f64e0277721562e3f019msolistparagraph"/>
    <w:basedOn w:val="a"/>
    <w:rsid w:val="0086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67988f11a4302bd5be5f7cfeb6e730c8c56df032608b2a877659e8b4b1f696f0b107bd558d154efab5904f3c5cd14a9msolistparagraph">
    <w:name w:val="e67988f11a4302bd5be5f7cfeb6e730c8c56df032608b2a877659e8b4b1f696f0b107bd558d154efab5904f3c5cd14a9msolistparagraph"/>
    <w:basedOn w:val="a"/>
    <w:rsid w:val="0086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abe6a5936470226521fcbb9f4d5fc9e0a746a1bccb50203ef0da712a8ba2c12ebf5c675e1a0f06f614856c95f2965emsolistparagraph">
    <w:name w:val="c3abe6a5936470226521fcbb9f4d5fc9e0a746a1bccb50203ef0da712a8ba2c12ebf5c675e1a0f06f614856c95f2965emsolistparagraph"/>
    <w:basedOn w:val="a"/>
    <w:rsid w:val="0086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ped.net/local/coursemanage/courseinfo.php?id=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ped.net/local/coursemanage/courseinfo.php?id=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ped.net/local/coursemanage/courseinfo.php?id=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oped.net/local/coursemanage/courseinfo.php?id=44" TargetMode="External"/><Relationship Id="rId10" Type="http://schemas.openxmlformats.org/officeDocument/2006/relationships/hyperlink" Target="mailto:zakup@pimun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ped.net/local/coursemanage/courseinfo.php?id=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2019-09-26T07:21:00Z</dcterms:created>
  <dcterms:modified xsi:type="dcterms:W3CDTF">2019-09-26T11:20:00Z</dcterms:modified>
</cp:coreProperties>
</file>