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Pr="00367A4C" w:rsidRDefault="00AF1CC1" w:rsidP="003870BA">
      <w:pPr>
        <w:pStyle w:val="11"/>
        <w:rPr>
          <w:spacing w:val="60"/>
          <w:sz w:val="24"/>
        </w:rPr>
      </w:pPr>
      <w:r w:rsidRPr="00367A4C">
        <w:rPr>
          <w:spacing w:val="60"/>
          <w:sz w:val="24"/>
        </w:rPr>
        <w:t>РЕЗЮМЕ</w:t>
      </w:r>
    </w:p>
    <w:p w:rsidR="00FF33B8" w:rsidRPr="00367A4C" w:rsidRDefault="00FF33B8" w:rsidP="003870B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367A4C" w:rsidTr="00EE6E5C">
        <w:tc>
          <w:tcPr>
            <w:tcW w:w="694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A20219" w:rsidRPr="0036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367A4C" w:rsidRDefault="00FF33B8" w:rsidP="003870B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/>
                <w:sz w:val="24"/>
                <w:szCs w:val="24"/>
              </w:rPr>
              <w:t>Федулова</w:t>
            </w:r>
          </w:p>
        </w:tc>
      </w:tr>
      <w:tr w:rsidR="00AF1CC1" w:rsidRPr="00367A4C" w:rsidTr="00EE6E5C">
        <w:tc>
          <w:tcPr>
            <w:tcW w:w="694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367A4C" w:rsidTr="00EE6E5C">
        <w:tc>
          <w:tcPr>
            <w:tcW w:w="694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  <w:shd w:val="clear" w:color="auto" w:fill="auto"/>
          </w:tcPr>
          <w:p w:rsidR="00AF1CC1" w:rsidRPr="00367A4C" w:rsidRDefault="00FF33B8" w:rsidP="003870B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/>
                <w:sz w:val="24"/>
                <w:szCs w:val="24"/>
              </w:rPr>
              <w:t>Эльвира Николаевна</w:t>
            </w:r>
          </w:p>
        </w:tc>
      </w:tr>
      <w:tr w:rsidR="00AF1CC1" w:rsidRPr="00367A4C" w:rsidTr="00EE6E5C">
        <w:tc>
          <w:tcPr>
            <w:tcW w:w="694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367A4C" w:rsidTr="00EE6E5C">
        <w:tc>
          <w:tcPr>
            <w:tcW w:w="694" w:type="dxa"/>
            <w:shd w:val="clear" w:color="auto" w:fill="auto"/>
          </w:tcPr>
          <w:p w:rsidR="00AF1CC1" w:rsidRPr="00367A4C" w:rsidRDefault="00AF1CC1" w:rsidP="003870B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20219" w:rsidRPr="00367A4C" w:rsidRDefault="00AF1CC1" w:rsidP="003870B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AF1CC1" w:rsidRPr="00367A4C" w:rsidRDefault="00FF33B8" w:rsidP="003870BA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доктор мед наук</w:t>
            </w:r>
          </w:p>
        </w:tc>
      </w:tr>
    </w:tbl>
    <w:p w:rsidR="00AF1CC1" w:rsidRPr="00367A4C" w:rsidRDefault="00AF1CC1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367A4C" w:rsidRDefault="00FF33B8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 w:rsidRPr="00367A4C"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367A4C" w:rsidTr="00EE6E5C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367A4C" w:rsidTr="00EE6E5C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367A4C" w:rsidTr="00EE6E5C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20219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20219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367A4C" w:rsidRDefault="00A20219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AF1CC1" w:rsidRPr="00367A4C" w:rsidRDefault="00AF1CC1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367A4C" w:rsidRDefault="00FF33B8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367A4C"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367A4C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20219" w:rsidRPr="00367A4C">
        <w:rPr>
          <w:rFonts w:ascii="Times New Roman" w:hAnsi="Times New Roman" w:cs="Times New Roman"/>
          <w:sz w:val="24"/>
          <w:szCs w:val="24"/>
        </w:rPr>
        <w:t>28</w:t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</w:p>
    <w:p w:rsidR="00AF1CC1" w:rsidRPr="00367A4C" w:rsidRDefault="00AF1CC1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367A4C" w:rsidRDefault="00FF33B8" w:rsidP="003870BA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367A4C"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367A4C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367A4C" w:rsidTr="005C2CD3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367A4C" w:rsidTr="005C2CD3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D3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2019 г. – курсы повышения квалификации «Педагогика и психология высшей школы в медицинском вузе»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a6"/>
              <w:ind w:left="-108"/>
              <w:jc w:val="both"/>
            </w:pPr>
            <w:r w:rsidRPr="00367A4C">
              <w:t>Федеральное государственное бюджетное учреждение «Приволжский федеральный медицинский исследовательский центр» Министерства здравоохранения Российской Федерации</w:t>
            </w:r>
          </w:p>
        </w:tc>
      </w:tr>
      <w:tr w:rsidR="005C2CD3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2019 г. – курсы повышения квалификации по ревматологии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a6"/>
              <w:ind w:left="-108"/>
              <w:jc w:val="both"/>
            </w:pPr>
            <w:r w:rsidRPr="00367A4C">
              <w:t>Федеральное государственное бюджетное учреждение «Приволжский федеральный медицинский исследовательский центр» Министерства здравоохранения Российской Федерации</w:t>
            </w:r>
          </w:p>
        </w:tc>
      </w:tr>
      <w:tr w:rsidR="005C2CD3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2018 г. – курсы повышения квалификации по генетике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a6"/>
              <w:ind w:left="-108"/>
              <w:jc w:val="both"/>
            </w:pPr>
            <w:r w:rsidRPr="00367A4C">
              <w:t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</w:tr>
      <w:tr w:rsidR="00AF1CC1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20219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2017 г. – курсы повышение квалификации по ревматологии «Избранные вопросы детской ревматологии» удостоверение №772402295282 от 09.06.2017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367A4C" w:rsidRDefault="00A20219" w:rsidP="003870BA">
            <w:pPr>
              <w:pStyle w:val="a6"/>
              <w:ind w:left="-108"/>
              <w:jc w:val="both"/>
            </w:pPr>
            <w:r w:rsidRPr="00367A4C">
              <w:t>Федеральное государственное автономное учреждение «Национальный научно-практический центр здоровья детей» Министерства здравоохранения Российской Федерации по дополнительной профессиональной п</w:t>
            </w:r>
            <w:r w:rsidR="00FF33B8" w:rsidRPr="00367A4C">
              <w:t>рограмме повышения квалификации</w:t>
            </w:r>
          </w:p>
        </w:tc>
      </w:tr>
      <w:tr w:rsidR="00AF1CC1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20219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2016 г. – курсы повышения квалификации по гастроэнтерологии удостоверение №522400420081 от 30.09.2016, сертификат №0252240163751 подтвержден от 30.09.2016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367A4C" w:rsidRDefault="00A20219" w:rsidP="003870BA">
            <w:pPr>
              <w:pStyle w:val="a6"/>
              <w:ind w:left="-108"/>
              <w:jc w:val="both"/>
            </w:pPr>
            <w:r w:rsidRPr="00367A4C">
              <w:t>Федеральное государственное бюджетное учреждение «Приволжский федеральный медицинский исследовательский центр» Министерства здравоохранения Российской Федерации</w:t>
            </w:r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 – повышение квалификации «Организация деятельности, связанной с оборотом наркотических средств и психотропных веществ» удостоверение №522401945288 от 20.02.2015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pStyle w:val="a6"/>
              <w:ind w:left="-108"/>
              <w:jc w:val="both"/>
            </w:pPr>
            <w:r w:rsidRPr="00367A4C">
              <w:t xml:space="preserve">ГБОУ ВПО </w:t>
            </w:r>
            <w:proofErr w:type="spellStart"/>
            <w:r w:rsidRPr="00367A4C">
              <w:t>НижГМА</w:t>
            </w:r>
            <w:proofErr w:type="spellEnd"/>
            <w:r w:rsidRPr="00367A4C">
              <w:t xml:space="preserve"> Минздрава России</w:t>
            </w:r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2015 г. – повышение квалификации «Педагогика и психология высшей школы» удостоверение №522402906918 от 12.05.2015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FF33B8" w:rsidP="003870BA">
            <w:pPr>
              <w:pStyle w:val="a6"/>
              <w:ind w:left="-108"/>
              <w:jc w:val="both"/>
            </w:pPr>
            <w:r w:rsidRPr="00367A4C">
              <w:t>ФГБОУ ВПО «НГЛУ»</w:t>
            </w:r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2015 г. – курсы повышения квалификации по специальности педиатрия, удостоверение №522402664434, сертификат №0152240548622 от 29.05.2015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pStyle w:val="a6"/>
              <w:ind w:left="-108"/>
              <w:jc w:val="both"/>
            </w:pPr>
            <w:r w:rsidRPr="00367A4C">
              <w:t>Государственное бюджетное образовательное учреждение высшего профессионального образования «Нижегородская государственная медицинская академия» Министерства здравоохранения Ро</w:t>
            </w:r>
            <w:r w:rsidR="00FF33B8" w:rsidRPr="00367A4C">
              <w:t>ссийской Федерации</w:t>
            </w:r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2014 г. - профессиональная переподготовка по специальности ревматология, диплом № 14 026429 от 20.12.2014 г.,  сертификат  №0178140036754 от 19.12.2014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pStyle w:val="a6"/>
              <w:ind w:left="-108"/>
              <w:jc w:val="both"/>
            </w:pPr>
            <w:r w:rsidRPr="00367A4C">
              <w:t>Государственное бюджетное образовательное учреждение высшего профессионального образования «Санкт-Петербургский государственный педиатрический медицинский университет» Министерства здравоохранения Российской Федерации.</w:t>
            </w:r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pStyle w:val="a6"/>
              <w:ind w:left="-21"/>
              <w:jc w:val="both"/>
            </w:pPr>
            <w:r w:rsidRPr="00367A4C">
              <w:t>2012 г. – курсы повышении квалификации по гастроэнтерологии свидетельство регистрационный номер 255, сертификат серии А № 1892016</w:t>
            </w:r>
            <w:r w:rsidR="00FF33B8" w:rsidRPr="00367A4C">
              <w:t xml:space="preserve"> подтвержден от 17.02.2012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pStyle w:val="a6"/>
              <w:ind w:left="-108"/>
              <w:jc w:val="both"/>
            </w:pPr>
            <w:r w:rsidRPr="00367A4C">
              <w:t>«Нижегородский научно-исследовательский инсти</w:t>
            </w:r>
            <w:r w:rsidR="00FF33B8" w:rsidRPr="00367A4C">
              <w:t>тут детской гастроэнтерологии»</w:t>
            </w:r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pStyle w:val="a6"/>
              <w:ind w:left="-21"/>
              <w:jc w:val="both"/>
            </w:pPr>
            <w:r w:rsidRPr="00367A4C">
              <w:t>2010 г. - курсы повышения квалификации по специальности педиатрия</w:t>
            </w:r>
            <w:r w:rsidR="005C2CD3" w:rsidRPr="00367A4C">
              <w:t xml:space="preserve"> свидетельство регистрационный номер 4003, сертификат </w:t>
            </w:r>
            <w:r w:rsidR="005C2CD3" w:rsidRPr="00367A4C">
              <w:rPr>
                <w:rStyle w:val="FontStyle41"/>
                <w:sz w:val="24"/>
                <w:szCs w:val="24"/>
              </w:rPr>
              <w:t>серии А № 0970973 подтвержден от 29.10.2010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A20219" w:rsidP="003870BA">
            <w:pPr>
              <w:pStyle w:val="a6"/>
              <w:ind w:left="-108"/>
              <w:jc w:val="both"/>
            </w:pPr>
            <w:r w:rsidRPr="00367A4C">
              <w:rPr>
                <w:rStyle w:val="FontStyle41"/>
                <w:sz w:val="24"/>
                <w:szCs w:val="24"/>
              </w:rPr>
              <w:t xml:space="preserve">ГОУ ВПО </w:t>
            </w:r>
            <w:proofErr w:type="spellStart"/>
            <w:r w:rsidRPr="00367A4C">
              <w:rPr>
                <w:rStyle w:val="FontStyle41"/>
                <w:sz w:val="24"/>
                <w:szCs w:val="24"/>
              </w:rPr>
              <w:t>НижГМА</w:t>
            </w:r>
            <w:proofErr w:type="spellEnd"/>
            <w:r w:rsidRPr="00367A4C"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r w:rsidRPr="00367A4C">
              <w:rPr>
                <w:rStyle w:val="FontStyle41"/>
                <w:sz w:val="24"/>
                <w:szCs w:val="24"/>
              </w:rPr>
              <w:t>Росздрава</w:t>
            </w:r>
            <w:proofErr w:type="spellEnd"/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5C2CD3" w:rsidP="003870BA">
            <w:pPr>
              <w:pStyle w:val="a6"/>
              <w:ind w:left="-21"/>
              <w:jc w:val="both"/>
            </w:pPr>
            <w:r w:rsidRPr="00367A4C">
              <w:t>2007 г. - профессиональная переподготовка по специальности гастроэнтерология, диплом серии ПП-</w:t>
            </w:r>
            <w:r w:rsidRPr="00367A4C">
              <w:rPr>
                <w:lang w:val="en-US"/>
              </w:rPr>
              <w:t>I</w:t>
            </w:r>
            <w:r w:rsidRPr="00367A4C">
              <w:t xml:space="preserve"> № 139407 от 30.04.2007 г., сертификат серии А № 1892016 от 30.04.2007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5C2CD3" w:rsidP="003870BA">
            <w:pPr>
              <w:pStyle w:val="a6"/>
              <w:ind w:left="-108"/>
              <w:jc w:val="both"/>
            </w:pPr>
            <w:r w:rsidRPr="00367A4C">
              <w:t xml:space="preserve">Федеральное государственное учреждение «Нижегородский научно-исследовательский институт детской гастроэнтерологии» Федерального агентства по </w:t>
            </w:r>
            <w:proofErr w:type="spellStart"/>
            <w:r w:rsidRPr="00367A4C">
              <w:t>здравоохранию</w:t>
            </w:r>
            <w:proofErr w:type="spellEnd"/>
            <w:r w:rsidRPr="00367A4C">
              <w:t xml:space="preserve"> и социальному развитию</w:t>
            </w:r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5C2CD3" w:rsidP="003870BA">
            <w:pPr>
              <w:pStyle w:val="a6"/>
              <w:ind w:left="-21"/>
              <w:jc w:val="both"/>
            </w:pPr>
            <w:r w:rsidRPr="00367A4C">
              <w:t xml:space="preserve">2005 г. - </w:t>
            </w:r>
            <w:r w:rsidRPr="00367A4C">
              <w:rPr>
                <w:rStyle w:val="FontStyle41"/>
                <w:sz w:val="24"/>
                <w:szCs w:val="24"/>
              </w:rPr>
              <w:t xml:space="preserve">курсы повышения квалификации по педиатрии, </w:t>
            </w:r>
            <w:r w:rsidRPr="00367A4C">
              <w:t xml:space="preserve">свидетельство регистрационный номер 6695, </w:t>
            </w:r>
            <w:r w:rsidRPr="00367A4C">
              <w:rPr>
                <w:rStyle w:val="FontStyle41"/>
                <w:sz w:val="24"/>
                <w:szCs w:val="24"/>
              </w:rPr>
              <w:t>сертификат серии А № 0970973 подтвержден от 30.12.2005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5C2CD3" w:rsidP="003870BA">
            <w:pPr>
              <w:pStyle w:val="a6"/>
              <w:ind w:left="-108"/>
              <w:jc w:val="both"/>
            </w:pPr>
            <w:r w:rsidRPr="00367A4C">
              <w:rPr>
                <w:rStyle w:val="FontStyle41"/>
                <w:sz w:val="24"/>
                <w:szCs w:val="24"/>
              </w:rPr>
              <w:t xml:space="preserve">ГОУ ВПО </w:t>
            </w:r>
            <w:proofErr w:type="spellStart"/>
            <w:r w:rsidRPr="00367A4C">
              <w:rPr>
                <w:rStyle w:val="FontStyle41"/>
                <w:sz w:val="24"/>
                <w:szCs w:val="24"/>
              </w:rPr>
              <w:t>НижГМА</w:t>
            </w:r>
            <w:proofErr w:type="spellEnd"/>
            <w:r w:rsidRPr="00367A4C"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r w:rsidRPr="00367A4C">
              <w:rPr>
                <w:rStyle w:val="FontStyle41"/>
                <w:sz w:val="24"/>
                <w:szCs w:val="24"/>
              </w:rPr>
              <w:t>Росздрава</w:t>
            </w:r>
            <w:proofErr w:type="spellEnd"/>
          </w:p>
        </w:tc>
      </w:tr>
      <w:tr w:rsidR="00A20219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19" w:rsidRPr="00367A4C" w:rsidRDefault="005C2CD3" w:rsidP="003870BA">
            <w:pPr>
              <w:pStyle w:val="a6"/>
              <w:ind w:left="-21"/>
              <w:jc w:val="both"/>
            </w:pPr>
            <w:r w:rsidRPr="00367A4C">
              <w:rPr>
                <w:rStyle w:val="FontStyle41"/>
                <w:sz w:val="24"/>
                <w:szCs w:val="24"/>
              </w:rPr>
              <w:t>2001 г. – курсы повышения квалификации по педиатрии сертификат серии А № 0970973 от 05.02.2001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9" w:rsidRPr="00367A4C" w:rsidRDefault="005C2CD3" w:rsidP="003870BA">
            <w:pPr>
              <w:pStyle w:val="a6"/>
              <w:ind w:left="-108"/>
              <w:jc w:val="both"/>
            </w:pPr>
            <w:r w:rsidRPr="00367A4C">
              <w:rPr>
                <w:rStyle w:val="FontStyle41"/>
                <w:sz w:val="24"/>
                <w:szCs w:val="24"/>
              </w:rPr>
              <w:t>Нижегородская госуд</w:t>
            </w:r>
            <w:r w:rsidR="00FF33B8" w:rsidRPr="00367A4C">
              <w:rPr>
                <w:rStyle w:val="FontStyle41"/>
                <w:sz w:val="24"/>
                <w:szCs w:val="24"/>
              </w:rPr>
              <w:t>арственная медицинская академия</w:t>
            </w:r>
          </w:p>
        </w:tc>
      </w:tr>
      <w:tr w:rsidR="005C2CD3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spacing w:after="0" w:line="240" w:lineRule="auto"/>
              <w:ind w:left="-21" w:hanging="426"/>
              <w:jc w:val="both"/>
              <w:rPr>
                <w:rStyle w:val="FontStyle41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 xml:space="preserve">1991992-1994 гг. - клиническая ординатура по специальности педиатрия, удостоверение </w:t>
            </w:r>
            <w:r w:rsidR="00FF33B8" w:rsidRPr="00367A4C">
              <w:rPr>
                <w:rFonts w:ascii="Times New Roman" w:hAnsi="Times New Roman" w:cs="Times New Roman"/>
                <w:sz w:val="24"/>
                <w:szCs w:val="24"/>
              </w:rPr>
              <w:t>№ 193 от 31.08.1994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a6"/>
              <w:ind w:left="-108"/>
              <w:jc w:val="both"/>
              <w:rPr>
                <w:rStyle w:val="FontStyle41"/>
                <w:sz w:val="24"/>
                <w:szCs w:val="24"/>
              </w:rPr>
            </w:pPr>
            <w:r w:rsidRPr="00367A4C">
              <w:t>Нижегородский научно-исследовательский институт детской гастроэнтерологии</w:t>
            </w:r>
            <w:r w:rsidR="00FF33B8" w:rsidRPr="00367A4C">
              <w:t xml:space="preserve"> МЗ и МП РФ»</w:t>
            </w:r>
          </w:p>
        </w:tc>
      </w:tr>
      <w:tr w:rsidR="005C2CD3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a6"/>
              <w:ind w:left="-21"/>
              <w:jc w:val="both"/>
              <w:rPr>
                <w:rStyle w:val="FontStyle41"/>
                <w:sz w:val="24"/>
                <w:szCs w:val="24"/>
              </w:rPr>
            </w:pPr>
            <w:r w:rsidRPr="00367A4C">
              <w:rPr>
                <w:rStyle w:val="FontStyle41"/>
                <w:sz w:val="24"/>
                <w:szCs w:val="24"/>
              </w:rPr>
              <w:t>1991-1992 гг. - интернатура по педиатрии удостоверение № 212</w:t>
            </w:r>
            <w:r w:rsidR="00FF33B8" w:rsidRPr="00367A4C">
              <w:rPr>
                <w:rStyle w:val="FontStyle41"/>
                <w:sz w:val="24"/>
                <w:szCs w:val="24"/>
              </w:rPr>
              <w:t xml:space="preserve"> от 16.06.1992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a6"/>
              <w:ind w:left="-108"/>
              <w:jc w:val="both"/>
              <w:rPr>
                <w:rStyle w:val="FontStyle41"/>
                <w:sz w:val="24"/>
                <w:szCs w:val="24"/>
              </w:rPr>
            </w:pPr>
            <w:r w:rsidRPr="00367A4C">
              <w:rPr>
                <w:rStyle w:val="FontStyle41"/>
                <w:sz w:val="24"/>
                <w:szCs w:val="24"/>
              </w:rPr>
              <w:t>на базе Областной детской больницы г. Нижнего Новгорода</w:t>
            </w:r>
          </w:p>
        </w:tc>
      </w:tr>
      <w:tr w:rsidR="005C2CD3" w:rsidRPr="00367A4C" w:rsidTr="005C2CD3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Style20"/>
              <w:spacing w:line="240" w:lineRule="auto"/>
              <w:ind w:right="-7077"/>
              <w:outlineLvl w:val="0"/>
              <w:rPr>
                <w:rStyle w:val="FontStyle41"/>
                <w:sz w:val="24"/>
                <w:szCs w:val="24"/>
              </w:rPr>
            </w:pPr>
            <w:r w:rsidRPr="00367A4C">
              <w:lastRenderedPageBreak/>
              <w:t>1985-1991 высшее по специальности педиатрия (</w:t>
            </w:r>
          </w:p>
          <w:p w:rsidR="005C2CD3" w:rsidRPr="00367A4C" w:rsidRDefault="005C2CD3" w:rsidP="003870BA">
            <w:pPr>
              <w:pStyle w:val="Style20"/>
              <w:spacing w:line="240" w:lineRule="auto"/>
              <w:ind w:right="-7077"/>
              <w:outlineLvl w:val="0"/>
              <w:rPr>
                <w:rStyle w:val="FontStyle41"/>
                <w:sz w:val="24"/>
                <w:szCs w:val="24"/>
              </w:rPr>
            </w:pPr>
            <w:r w:rsidRPr="00367A4C">
              <w:rPr>
                <w:rStyle w:val="FontStyle41"/>
                <w:sz w:val="24"/>
                <w:szCs w:val="24"/>
              </w:rPr>
              <w:t xml:space="preserve">по специальности педиатрия диплом с </w:t>
            </w:r>
          </w:p>
          <w:p w:rsidR="005C2CD3" w:rsidRPr="00367A4C" w:rsidRDefault="005C2CD3" w:rsidP="003870BA">
            <w:pPr>
              <w:pStyle w:val="Style20"/>
              <w:spacing w:line="240" w:lineRule="auto"/>
              <w:ind w:right="-7077"/>
              <w:outlineLvl w:val="0"/>
              <w:rPr>
                <w:rStyle w:val="FontStyle41"/>
                <w:sz w:val="24"/>
                <w:szCs w:val="24"/>
              </w:rPr>
            </w:pPr>
            <w:r w:rsidRPr="00367A4C">
              <w:rPr>
                <w:rStyle w:val="FontStyle41"/>
                <w:sz w:val="24"/>
                <w:szCs w:val="24"/>
              </w:rPr>
              <w:t>отличием ИВ № 896987 от 21 июня 1991 г.)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D3" w:rsidRPr="00367A4C" w:rsidRDefault="005C2CD3" w:rsidP="003870BA">
            <w:pPr>
              <w:pStyle w:val="Style20"/>
              <w:spacing w:line="240" w:lineRule="auto"/>
              <w:ind w:right="-7077"/>
              <w:outlineLvl w:val="0"/>
              <w:rPr>
                <w:rStyle w:val="FontStyle41"/>
                <w:sz w:val="24"/>
                <w:szCs w:val="24"/>
              </w:rPr>
            </w:pPr>
            <w:r w:rsidRPr="00367A4C">
              <w:rPr>
                <w:rStyle w:val="FontStyle41"/>
                <w:sz w:val="24"/>
                <w:szCs w:val="24"/>
              </w:rPr>
              <w:t xml:space="preserve">Нижегородский медицинский </w:t>
            </w:r>
            <w:r w:rsidR="00FF33B8" w:rsidRPr="00367A4C">
              <w:rPr>
                <w:rStyle w:val="FontStyle41"/>
                <w:sz w:val="24"/>
                <w:szCs w:val="24"/>
              </w:rPr>
              <w:t>институт</w:t>
            </w:r>
          </w:p>
        </w:tc>
      </w:tr>
    </w:tbl>
    <w:p w:rsidR="00AF1CC1" w:rsidRPr="00367A4C" w:rsidRDefault="00AF1CC1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367A4C" w:rsidRDefault="00FF33B8" w:rsidP="003870BA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367A4C"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367A4C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9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172"/>
        <w:gridCol w:w="1145"/>
        <w:gridCol w:w="1066"/>
        <w:gridCol w:w="3314"/>
      </w:tblGrid>
      <w:tr w:rsidR="00AF1CC1" w:rsidRPr="00367A4C" w:rsidTr="00EE6E5C">
        <w:trPr>
          <w:tblHeader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Дата (месяц/год)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учебного заведения/организации,</w:t>
            </w: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адрес (город)</w:t>
            </w:r>
          </w:p>
        </w:tc>
      </w:tr>
      <w:tr w:rsidR="00AF1CC1" w:rsidRPr="00367A4C" w:rsidTr="00EE6E5C">
        <w:trPr>
          <w:tblHeader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8F" w:rsidRPr="00367A4C" w:rsidTr="00EE6E5C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367A4C">
              <w:rPr>
                <w:color w:val="000000"/>
              </w:rPr>
              <w:t>GCP тренинг в рамках стартового совещания исследователей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367A4C">
              <w:rPr>
                <w:color w:val="000000"/>
              </w:rPr>
              <w:t>2005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367A4C">
              <w:rPr>
                <w:color w:val="000000"/>
              </w:rPr>
              <w:t xml:space="preserve">2005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367A4C">
              <w:rPr>
                <w:color w:val="000000"/>
              </w:rPr>
              <w:t xml:space="preserve">Федеральное государственное учреждение «Нижегородский научно-исследовательский институт детской гастроэнтерологии </w:t>
            </w:r>
            <w:proofErr w:type="spellStart"/>
            <w:r w:rsidRPr="00367A4C">
              <w:rPr>
                <w:color w:val="000000"/>
              </w:rPr>
              <w:t>Росмедтехнологий</w:t>
            </w:r>
            <w:proofErr w:type="spellEnd"/>
            <w:r w:rsidRPr="00367A4C">
              <w:rPr>
                <w:color w:val="000000"/>
              </w:rPr>
              <w:t>», г. Нижний Новгород</w:t>
            </w:r>
          </w:p>
        </w:tc>
      </w:tr>
    </w:tbl>
    <w:p w:rsidR="00EA638F" w:rsidRPr="00367A4C" w:rsidRDefault="00EA638F" w:rsidP="003870BA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1CC1" w:rsidRPr="00367A4C" w:rsidRDefault="00FF33B8" w:rsidP="003870BA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367A4C"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367A4C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6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177"/>
        <w:gridCol w:w="1080"/>
        <w:gridCol w:w="2700"/>
        <w:gridCol w:w="1260"/>
        <w:gridCol w:w="910"/>
      </w:tblGrid>
      <w:tr w:rsidR="00AF1CC1" w:rsidRPr="00367A4C" w:rsidTr="00367A4C">
        <w:trPr>
          <w:tblHeader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AF1CC1" w:rsidRPr="00367A4C" w:rsidTr="00367A4C">
        <w:trPr>
          <w:tblHeader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367A4C" w:rsidRDefault="00AF1CC1" w:rsidP="003870BA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367A4C" w:rsidRDefault="00AF1CC1" w:rsidP="003870BA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EA638F" w:rsidRPr="00367A4C" w:rsidTr="00367A4C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Гастроэнтерология: язвенный колит, болезнь Крона у детей, сравнительное исследование противовоспалительных препаратов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EA638F" w:rsidRPr="00367A4C" w:rsidTr="00367A4C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Гастроэнтерология: язвенный колит, болезнь Крона у детей, препарат </w:t>
            </w:r>
            <w:proofErr w:type="spellStart"/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антицитокиновой</w:t>
            </w:r>
            <w:proofErr w:type="spellEnd"/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A638F" w:rsidRPr="00367A4C" w:rsidTr="00367A4C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Гастроэнтерология: язвенный колит, болезнь Крона у детей, иммуномодулятор с противовоспалительной активностью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A638F" w:rsidRPr="00367A4C" w:rsidTr="00367A4C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Гастроэнтерология: язвенный колит, болезнь Крона у детей, гормональный препарат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8F" w:rsidRPr="00367A4C" w:rsidRDefault="00EA638F" w:rsidP="0038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AF1CC1" w:rsidRPr="00367A4C" w:rsidRDefault="00AF1CC1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367A4C" w:rsidRDefault="00FF33B8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 w:rsidRPr="00367A4C"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367A4C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181200" w:rsidRPr="00367A4C">
        <w:rPr>
          <w:rFonts w:ascii="Times New Roman" w:hAnsi="Times New Roman" w:cs="Times New Roman"/>
          <w:b/>
          <w:sz w:val="24"/>
          <w:szCs w:val="24"/>
        </w:rPr>
        <w:t xml:space="preserve"> 199</w:t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  <w:r w:rsidR="00AF1CC1" w:rsidRPr="00367A4C">
        <w:rPr>
          <w:rFonts w:ascii="Times New Roman" w:hAnsi="Times New Roman" w:cs="Times New Roman"/>
          <w:sz w:val="24"/>
          <w:szCs w:val="24"/>
        </w:rPr>
        <w:tab/>
      </w:r>
    </w:p>
    <w:p w:rsidR="00AF1CC1" w:rsidRPr="00367A4C" w:rsidRDefault="00AF1CC1" w:rsidP="003870BA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367A4C" w:rsidRDefault="00FF33B8" w:rsidP="003870BA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367A4C">
        <w:rPr>
          <w:rFonts w:ascii="Times New Roman" w:hAnsi="Times New Roman" w:cs="Times New Roman"/>
          <w:b/>
          <w:sz w:val="24"/>
          <w:szCs w:val="24"/>
        </w:rPr>
        <w:t>10</w:t>
      </w:r>
      <w:r w:rsidR="00AF1CC1" w:rsidRPr="00367A4C">
        <w:rPr>
          <w:rFonts w:ascii="Times New Roman" w:hAnsi="Times New Roman" w:cs="Times New Roman"/>
          <w:b/>
          <w:sz w:val="24"/>
          <w:szCs w:val="24"/>
        </w:rPr>
        <w:t>. Научные работы:</w:t>
      </w:r>
    </w:p>
    <w:p w:rsidR="00FF33B8" w:rsidRPr="00367A4C" w:rsidRDefault="00FF33B8" w:rsidP="003870BA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2092"/>
        <w:gridCol w:w="2586"/>
      </w:tblGrid>
      <w:tr w:rsidR="00367A4C" w:rsidRPr="00367A4C" w:rsidTr="007B5923">
        <w:tc>
          <w:tcPr>
            <w:tcW w:w="709" w:type="dxa"/>
          </w:tcPr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67A4C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</w:tc>
        <w:tc>
          <w:tcPr>
            <w:tcW w:w="1276" w:type="dxa"/>
          </w:tcPr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092" w:type="dxa"/>
          </w:tcPr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2586" w:type="dxa"/>
          </w:tcPr>
          <w:p w:rsidR="00367A4C" w:rsidRPr="00367A4C" w:rsidRDefault="00367A4C" w:rsidP="00367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A4C">
              <w:rPr>
                <w:rFonts w:ascii="Times New Roman" w:hAnsi="Times New Roman" w:cs="Times New Roman"/>
                <w:bCs/>
                <w:sz w:val="24"/>
                <w:szCs w:val="24"/>
              </w:rPr>
              <w:t>Соавтор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367A4C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Опыт применения иммуномодулятора «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Галавит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» у детей с хроническими воспалительными заболеваниями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, доклад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5 Российский конгресс «Современные технологии в педиатрии и детской хирургии», Москва, 24-26 октября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07866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3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7B5923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Толкачева Н.И., </w:t>
            </w:r>
          </w:p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Копейкин В.Н.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Проблемы диагностики и прогноза воспалительных заболеваний толстой кишки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«Ремедиум Приволжья», спец выпуск «Охрана здоровья матери и ребёнка», ноябрь 2006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3" w:rsidRPr="00E07866" w:rsidRDefault="00367A4C" w:rsidP="007B59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Копейкин В.Н., </w:t>
            </w:r>
          </w:p>
          <w:p w:rsidR="007B5923" w:rsidRPr="00E07866" w:rsidRDefault="00367A4C" w:rsidP="007B59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Потехин П.П., </w:t>
            </w:r>
          </w:p>
          <w:p w:rsidR="00367A4C" w:rsidRPr="00E07866" w:rsidRDefault="00367A4C" w:rsidP="007B59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Богомолов А.Р.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колонизация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буккальных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эпителиоцитов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заболеваниями желудочно-кишечного 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гастроэнтерология», научно-практический журнал общества детских гастроэнтерологов №4, 2006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Ашкинази В.И.,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И.В., Толкачева Н.И., Дмитриева Г.В., Горник С.М.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Опыт применения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инфликсимаба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ремикейда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) детям с болезнью Крона и язвенным колитом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, доклад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pStyle w:val="af"/>
              <w:widowControl w:val="0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866">
              <w:rPr>
                <w:b w:val="0"/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 w:rsidRPr="00E07866">
              <w:rPr>
                <w:b w:val="0"/>
                <w:sz w:val="24"/>
                <w:szCs w:val="24"/>
              </w:rPr>
              <w:t>гепатологии</w:t>
            </w:r>
            <w:proofErr w:type="spellEnd"/>
            <w:r w:rsidRPr="00E07866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b w:val="0"/>
                <w:sz w:val="24"/>
                <w:szCs w:val="24"/>
              </w:rPr>
              <w:t>колопроктологии</w:t>
            </w:r>
            <w:proofErr w:type="spellEnd"/>
            <w:r w:rsidRPr="00E07866">
              <w:rPr>
                <w:b w:val="0"/>
                <w:sz w:val="24"/>
                <w:szCs w:val="24"/>
              </w:rPr>
              <w:t xml:space="preserve"> приложение №30, </w:t>
            </w:r>
            <w:r w:rsidRPr="00E07866">
              <w:rPr>
                <w:b w:val="0"/>
                <w:sz w:val="24"/>
                <w:szCs w:val="24"/>
                <w:lang w:val="en-US"/>
              </w:rPr>
              <w:t>XVII</w:t>
            </w:r>
            <w:r w:rsidRPr="00E07866">
              <w:rPr>
                <w:b w:val="0"/>
                <w:sz w:val="24"/>
                <w:szCs w:val="24"/>
              </w:rPr>
              <w:t xml:space="preserve"> том, №5, 2007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3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Абрамов С.А., </w:t>
            </w:r>
          </w:p>
          <w:p w:rsidR="007B5923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Бейер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Копейкин В.Н.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флогогенной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сыворотки крови для оценки </w:t>
            </w:r>
            <w:r w:rsidRPr="00E0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воспалительного процесса и эффективности лечения у детей с заболеваниями толстой кишки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pStyle w:val="af"/>
              <w:widowControl w:val="0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07866">
              <w:rPr>
                <w:b w:val="0"/>
                <w:sz w:val="24"/>
                <w:szCs w:val="24"/>
              </w:rPr>
              <w:t>Российский журнал гастроэнтерологи</w:t>
            </w:r>
            <w:r w:rsidRPr="00E07866">
              <w:rPr>
                <w:b w:val="0"/>
                <w:sz w:val="24"/>
                <w:szCs w:val="24"/>
              </w:rPr>
              <w:lastRenderedPageBreak/>
              <w:t xml:space="preserve">и, </w:t>
            </w:r>
            <w:proofErr w:type="spellStart"/>
            <w:r w:rsidRPr="00E07866">
              <w:rPr>
                <w:b w:val="0"/>
                <w:sz w:val="24"/>
                <w:szCs w:val="24"/>
              </w:rPr>
              <w:t>гепатологии</w:t>
            </w:r>
            <w:proofErr w:type="spellEnd"/>
            <w:r w:rsidRPr="00E07866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b w:val="0"/>
                <w:sz w:val="24"/>
                <w:szCs w:val="24"/>
              </w:rPr>
              <w:t>колопроктологии</w:t>
            </w:r>
            <w:proofErr w:type="spellEnd"/>
            <w:r w:rsidRPr="00E07866">
              <w:rPr>
                <w:b w:val="0"/>
                <w:sz w:val="24"/>
                <w:szCs w:val="24"/>
              </w:rPr>
              <w:t xml:space="preserve"> приложение №30, </w:t>
            </w:r>
            <w:r w:rsidRPr="00E07866">
              <w:rPr>
                <w:b w:val="0"/>
                <w:sz w:val="24"/>
                <w:szCs w:val="24"/>
                <w:lang w:val="en-US"/>
              </w:rPr>
              <w:t>XVII</w:t>
            </w:r>
            <w:r w:rsidRPr="00E07866">
              <w:rPr>
                <w:b w:val="0"/>
                <w:sz w:val="24"/>
                <w:szCs w:val="24"/>
              </w:rPr>
              <w:t xml:space="preserve"> том, №5, 2007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Ашкинази В.И.,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И.В., Толкачева Н.И.,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Моисеева Г.Л.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Терапия воспалительных заболеваний толстой кишки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Педиатрическая фармакология, 2008, том 5, №2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widowControl w:val="0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Опыт применения иммуномодулятора «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Галавит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» у детей с хроническими воспалительными заболеваниями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гепатологии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колопроктологии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Pr="00E0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Гастроэнтерологической Недели, 6-8 октября 2008г., Москва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Толкачева Н.И., Копейкин В.Н., Федорова О.В.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Флогогенная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сыворотки крови как неспецифический маркер воспаления у детей с заболеваниями органов пищеварения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«Нижегородский медицинский журнал», № 3,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07866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3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Ашкинази В.И.,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И.В., Толкачева Н.И., Глушкова О.А., Каплина Н.А., </w:t>
            </w:r>
          </w:p>
          <w:p w:rsidR="00367A4C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Видманова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Язвенный колит и болезнь крона у детей: новые подходы к лечению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альманах №5, ноябрь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07866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Федорова О.В., Толкачева Н.И., Копейкин В.Н., Абрамов С.А. 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Опыт применения иммуномодулятора «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Галавит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» у детей с хроническими воспалительными заболеваниями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E02A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журнал гастроэнтерологии,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гепатологии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колопроктологии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», том </w:t>
            </w:r>
            <w:r w:rsidRPr="00E0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№5, 2008, приложение №32,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Толкачева Н.И., Копейкин В.Н., Фёдорова О.В.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Лечебное питание при неспецифическом язвенном колите и болезни Крона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Педиатрическая фармакология. – ноябрь 2008. – том 5 №5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Копейкин В.Н., Федорова О.В., Богомолов А.Р.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outlineLvl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pStyle w:val="af"/>
              <w:widowControl w:val="0"/>
              <w:spacing w:line="240" w:lineRule="auto"/>
              <w:ind w:firstLine="0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E07866">
              <w:rPr>
                <w:b w:val="0"/>
                <w:bCs/>
                <w:sz w:val="24"/>
                <w:szCs w:val="24"/>
              </w:rPr>
              <w:t>Диетотерапия при хронических воспалительных заболеваниях кишечника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Медицинский альманах №1 (6), март 2009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Федорова О.В., Копейкин В.Н.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pStyle w:val="af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pStyle w:val="af"/>
              <w:widowControl w:val="0"/>
              <w:spacing w:line="240" w:lineRule="auto"/>
              <w:ind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E07866">
              <w:rPr>
                <w:b w:val="0"/>
                <w:bCs/>
                <w:sz w:val="24"/>
                <w:szCs w:val="24"/>
              </w:rPr>
              <w:t>Патогенетическая сорбционная терапия эндогенной интоксикации воспалительных заболеваний кишечника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Педиатрическая фармакология 2009, том 6, № 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3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Федорова О.В., </w:t>
            </w:r>
          </w:p>
          <w:p w:rsidR="00367A4C" w:rsidRPr="00E07866" w:rsidRDefault="00367A4C" w:rsidP="003870BA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Копейкин В.Н.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терапия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инфликсимабом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ремикейдом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) у девочки 14 лет с болезнью Крона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Педиатрическая фармакология, том 6, №4, 2009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923" w:rsidRPr="00E07866" w:rsidRDefault="00367A4C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Федорова О.В., </w:t>
            </w:r>
          </w:p>
          <w:p w:rsidR="007B5923" w:rsidRPr="00E07866" w:rsidRDefault="00367A4C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Бейер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67A4C" w:rsidRPr="00E07866" w:rsidRDefault="00367A4C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Абрамов С.А., Богомолов А.Р.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ВЗК у детей: от патогенеза к терапии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E02A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гепатологии</w:t>
            </w:r>
            <w:proofErr w:type="spellEnd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колопроктологии</w:t>
            </w:r>
            <w:proofErr w:type="spellEnd"/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№5, том </w:t>
            </w:r>
            <w:r w:rsidRPr="00E07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№34. 2009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923" w:rsidRPr="00E07866" w:rsidRDefault="00367A4C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О.В., </w:t>
            </w:r>
          </w:p>
          <w:p w:rsidR="00367A4C" w:rsidRPr="00E07866" w:rsidRDefault="00367A4C" w:rsidP="0038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Опыт применения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инфликсимаба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воспалительными заболеваниями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Тезисы и доклад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«Гастроэнтерология Санкт-Петербурга», материалы 12 Международного форума «Санкт-Петербург-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Гастро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2010» (19-21 мая 2010г.)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923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5923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О.В. Федорова </w:t>
            </w:r>
          </w:p>
          <w:p w:rsidR="007B5923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Бейер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5923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А.Р. </w:t>
            </w:r>
          </w:p>
          <w:p w:rsidR="00367A4C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Абрамов С.А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Гормональная терапия в лечении воспалительных заболеваний кишечника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Гастроэнтерология Санкт-Петербурга, №2-3, 2011 (</w:t>
            </w:r>
            <w:r w:rsidRPr="00E078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ISSN 1727-7906)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923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О.В., Федорова О.В., </w:t>
            </w:r>
          </w:p>
          <w:p w:rsidR="00367A4C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Топические стероиды как альтернатива системной гормональной терапии в лечении воспалительных заболеваний кишечника в педиатрической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«Российский журнал гастроэнтерологии, </w:t>
            </w:r>
            <w:proofErr w:type="spellStart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гепатологии</w:t>
            </w:r>
            <w:proofErr w:type="spellEnd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колопроктологии</w:t>
            </w:r>
            <w:proofErr w:type="spellEnd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» № 3 2011</w:t>
            </w: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55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О.В., </w:t>
            </w:r>
          </w:p>
          <w:p w:rsidR="006E2755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О.В., </w:t>
            </w:r>
          </w:p>
          <w:p w:rsidR="006E2755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367A4C" w:rsidRPr="00E07866" w:rsidRDefault="00367A4C" w:rsidP="003870BA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Клиничееский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аспект морфологических критериев для прогнозирования течения язвенного колита у детей и индивидуализации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Колопроктология</w:t>
            </w:r>
            <w:proofErr w:type="spellEnd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», №2 (40), 2012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55" w:rsidRPr="00E07866" w:rsidRDefault="00367A4C" w:rsidP="006E2755">
            <w:pPr>
              <w:pStyle w:val="2"/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Потехин П.</w:t>
            </w:r>
            <w:r w:rsidR="006E2755" w:rsidRPr="00E078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E2755" w:rsidRPr="00E07866" w:rsidRDefault="00367A4C" w:rsidP="006E2755">
            <w:pPr>
              <w:pStyle w:val="2"/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Т.А., </w:t>
            </w:r>
          </w:p>
          <w:p w:rsidR="006E2755" w:rsidRPr="00E07866" w:rsidRDefault="00367A4C" w:rsidP="006E2755">
            <w:pPr>
              <w:pStyle w:val="2"/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О.В., </w:t>
            </w:r>
          </w:p>
          <w:p w:rsidR="006E2755" w:rsidRPr="00E07866" w:rsidRDefault="00367A4C" w:rsidP="006E2755">
            <w:pPr>
              <w:pStyle w:val="2"/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367A4C" w:rsidRPr="00E07866" w:rsidRDefault="00367A4C" w:rsidP="006E2755">
            <w:pPr>
              <w:pStyle w:val="2"/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Шумилова О.В.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Новые критерии прогнозирования течения и оценки эффективности терапии язвенного колита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«Современные т</w:t>
            </w:r>
            <w:r w:rsidR="006C4C1B"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ехнологии в медицине», №3, 2012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pStyle w:val="2"/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П.П.Потехин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О.В.Федорова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О.А.Тутина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О.В.Шумилова</w:t>
            </w:r>
            <w:proofErr w:type="spellEnd"/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Применение масляной кислоты в лечении язвенного колита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6C4C1B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367A4C" w:rsidRPr="00E07866">
              <w:rPr>
                <w:rFonts w:ascii="Times New Roman" w:hAnsi="Times New Roman" w:cs="Times New Roman"/>
                <w:sz w:val="24"/>
                <w:szCs w:val="24"/>
              </w:rPr>
              <w:t>№ 1, 2013</w:t>
            </w:r>
          </w:p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pStyle w:val="2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О.В. Шумилова, О.В. Федорова, О.А.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86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Ферменты </w:t>
            </w:r>
            <w:proofErr w:type="spellStart"/>
            <w:r w:rsidRPr="00E0786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немикросомальной</w:t>
            </w:r>
            <w:proofErr w:type="spellEnd"/>
            <w:r w:rsidRPr="00E0786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0786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биотрансформации</w:t>
            </w:r>
            <w:proofErr w:type="spellEnd"/>
            <w:r w:rsidRPr="00E0786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у детей с заболеваниями органов пищеварения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866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Педиатрия.</w:t>
            </w:r>
            <w:r w:rsidR="006C4C1B" w:rsidRPr="00E07866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Журнал им. Г.Н. Сперанского», </w:t>
            </w:r>
            <w:r w:rsidRPr="00E07866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Т. 92, № 6, 2013</w:t>
            </w:r>
          </w:p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Style w:val="af2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widowControl w:val="0"/>
              <w:shd w:val="clear" w:color="auto" w:fill="FFFFFF"/>
              <w:tabs>
                <w:tab w:val="left" w:pos="6804"/>
              </w:tabs>
              <w:spacing w:after="0" w:line="240" w:lineRule="auto"/>
              <w:ind w:left="-57"/>
              <w:rPr>
                <w:rStyle w:val="a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7866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Л.В. </w:t>
            </w:r>
            <w:proofErr w:type="spellStart"/>
            <w:r w:rsidRPr="00E07866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>Коркоташвили</w:t>
            </w:r>
            <w:proofErr w:type="spellEnd"/>
            <w:r w:rsidRPr="00E07866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, Р.А. </w:t>
            </w:r>
            <w:proofErr w:type="spellStart"/>
            <w:r w:rsidRPr="00E07866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>Маткивский</w:t>
            </w:r>
            <w:proofErr w:type="spellEnd"/>
            <w:r w:rsidRPr="00E07866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, Е.А. Жукова, С.А. Колесов, 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861F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С</w:t>
            </w:r>
            <w:r w:rsidR="00921940"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екреторная активность </w:t>
            </w:r>
            <w:proofErr w:type="spellStart"/>
            <w:r w:rsidR="00921940"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дермальных</w:t>
            </w:r>
            <w:proofErr w:type="spellEnd"/>
            <w:r w:rsidR="00921940"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 фибробластов детей с болезнью крона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Педиатрия. Журнал им. Г.Н. Сперанского №3 2015</w:t>
            </w:r>
          </w:p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866">
              <w:rPr>
                <w:rStyle w:val="af2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Е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А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 xml:space="preserve">. 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Васильева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 xml:space="preserve">, 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И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В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proofErr w:type="spellStart"/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Маянская</w:t>
            </w:r>
            <w:proofErr w:type="spellEnd"/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 xml:space="preserve">, 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Н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И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Толкачева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 xml:space="preserve">, 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В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И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Ашкинази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 xml:space="preserve">, 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В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С</w:t>
            </w: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val="en-US" w:eastAsia="ko-KR"/>
              </w:rPr>
              <w:t>.</w:t>
            </w:r>
            <w:proofErr w:type="spellStart"/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Кропотов</w:t>
            </w:r>
            <w:proofErr w:type="spellEnd"/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861F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Растворимые молекулы адгезии у детей с воспалительными заболеваниями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Цитокины и воспаление, том 14 №3, 2015</w:t>
            </w:r>
          </w:p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В.И. Ашкинази, М.Ю. Лебедев, Е.И. Руднева, Н.Ю. Широкова, </w:t>
            </w:r>
          </w:p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О.А. </w:t>
            </w:r>
            <w:proofErr w:type="spellStart"/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Тутина</w:t>
            </w:r>
            <w:proofErr w:type="spellEnd"/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, </w:t>
            </w:r>
          </w:p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E07866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Т.А. Кузнецова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861F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CD55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собенности изменений слизистой оболочки у детей с заболеваниями верхних отделов пищеварительного 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современной науки и образования. 2016. № 16 (58).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Киреева К.В., Широкова Н.Ю., </w:t>
            </w:r>
            <w:proofErr w:type="spellStart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Шабунина</w:t>
            </w:r>
            <w:proofErr w:type="spellEnd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Е.И., Кузнецова Т.А.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861F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иагностическое значение факторов </w:t>
            </w:r>
            <w:proofErr w:type="spellStart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лейкоцитмодулирующей</w:t>
            </w:r>
            <w:proofErr w:type="spellEnd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активности сыворотки крови у детей с воспалительными заболеваниями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Педиатрия. Журнал им. Г.Н. Сперанского. 2016. Т. 95. № 6. </w:t>
            </w:r>
          </w:p>
          <w:p w:rsidR="00367A4C" w:rsidRPr="00E07866" w:rsidRDefault="00367A4C" w:rsidP="00517F2E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Ашкинази В.И., Лебедев М.Ю., </w:t>
            </w:r>
            <w:proofErr w:type="spellStart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Крестова</w:t>
            </w:r>
            <w:proofErr w:type="spellEnd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Е.И., Широкова Н.Ю., </w:t>
            </w:r>
            <w:proofErr w:type="spellStart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Тутина</w:t>
            </w:r>
            <w:proofErr w:type="spellEnd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О.А.</w:t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861F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остояние метаболизма </w:t>
            </w:r>
            <w:proofErr w:type="spellStart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proofErr w:type="spellEnd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крови детей с патологией гастроэнтерологического профиля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академический журнал. 2016. Т. 16. № 4. </w:t>
            </w:r>
          </w:p>
          <w:p w:rsidR="00367A4C" w:rsidRPr="00E07866" w:rsidRDefault="00367A4C" w:rsidP="006C4C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Мартусевич</w:t>
            </w:r>
            <w:proofErr w:type="spellEnd"/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А.К., Киреева К.В., Шумилова О.В.</w:t>
            </w: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8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67A4C" w:rsidRPr="00E07866" w:rsidTr="007B5923">
        <w:tblPrEx>
          <w:tblLook w:val="0000" w:firstRow="0" w:lastRow="0" w:firstColumn="0" w:lastColumn="0" w:noHBand="0" w:noVBand="0"/>
        </w:tblPrEx>
        <w:trPr>
          <w:trHeight w:val="1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861F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517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собенности </w:t>
            </w:r>
            <w:proofErr w:type="spellStart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протеома</w:t>
            </w:r>
            <w:proofErr w:type="spellEnd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>пептидома</w:t>
            </w:r>
            <w:proofErr w:type="spellEnd"/>
            <w:r w:rsidR="00921940" w:rsidRPr="00E0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слюны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6C4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Физиолог</w:t>
            </w:r>
            <w:r w:rsidR="006C4C1B" w:rsidRPr="00E07866">
              <w:rPr>
                <w:rFonts w:ascii="Times New Roman" w:hAnsi="Times New Roman" w:cs="Times New Roman"/>
                <w:sz w:val="24"/>
                <w:szCs w:val="24"/>
              </w:rPr>
              <w:t xml:space="preserve">ия человека. 2016. Т. 42. № 4.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Колесов С.А., </w:t>
            </w:r>
          </w:p>
          <w:p w:rsidR="00367A4C" w:rsidRPr="00E07866" w:rsidRDefault="00367A4C" w:rsidP="0051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Лаврова А.Е.</w:t>
            </w:r>
          </w:p>
        </w:tc>
      </w:tr>
      <w:tr w:rsidR="00367A4C" w:rsidRPr="00367A4C" w:rsidTr="007B5923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861F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E07866" w:rsidP="00387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367A4C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В</w:t>
              </w:r>
              <w:r w:rsidR="00921940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лияние </w:t>
              </w:r>
              <w:proofErr w:type="spellStart"/>
              <w:r w:rsidR="00921940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липополисахарида</w:t>
              </w:r>
              <w:proofErr w:type="spellEnd"/>
              <w:r w:rsidR="00921940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на продукцию коллагена </w:t>
              </w:r>
              <w:proofErr w:type="spellStart"/>
              <w:r w:rsidR="00921940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iv</w:t>
              </w:r>
              <w:proofErr w:type="spellEnd"/>
              <w:r w:rsidR="00921940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типа </w:t>
              </w:r>
              <w:proofErr w:type="spellStart"/>
              <w:r w:rsidR="00921940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дермальными</w:t>
              </w:r>
              <w:proofErr w:type="spellEnd"/>
              <w:r w:rsidR="00921940" w:rsidRPr="00E0786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фибробластами детей с воспалительными заболеваниями кишечника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367A4C" w:rsidP="00387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C" w:rsidRPr="00E07866" w:rsidRDefault="00E07866" w:rsidP="003870BA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hyperlink r:id="rId7" w:history="1">
              <w:r w:rsidR="00367A4C" w:rsidRPr="00E078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Медицинская иммунология</w:t>
              </w:r>
            </w:hyperlink>
            <w:r w:rsidR="00367A4C" w:rsidRPr="00E0786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2017. Т. 19.</w:t>
            </w:r>
            <w:r w:rsidR="00367A4C" w:rsidRPr="00E0786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hyperlink r:id="rId8" w:history="1">
              <w:r w:rsidR="00367A4C" w:rsidRPr="00E078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S</w:t>
              </w:r>
            </w:hyperlink>
            <w:r w:rsidR="00367A4C" w:rsidRPr="00E0786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</w:p>
          <w:p w:rsidR="00367A4C" w:rsidRPr="00E07866" w:rsidRDefault="00367A4C" w:rsidP="00517F2E">
            <w:pPr>
              <w:widowControl w:val="0"/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4C" w:rsidRPr="00E07866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Васильева Е.А.,</w:t>
            </w:r>
          </w:p>
          <w:p w:rsidR="00367A4C" w:rsidRPr="00367A4C" w:rsidRDefault="00367A4C" w:rsidP="0038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866">
              <w:rPr>
                <w:rFonts w:ascii="Times New Roman" w:hAnsi="Times New Roman" w:cs="Times New Roman"/>
                <w:iCs/>
                <w:sz w:val="24"/>
                <w:szCs w:val="24"/>
              </w:rPr>
              <w:t>Мухина И.В.</w:t>
            </w:r>
            <w:bookmarkStart w:id="0" w:name="_GoBack"/>
            <w:bookmarkEnd w:id="0"/>
          </w:p>
        </w:tc>
      </w:tr>
    </w:tbl>
    <w:p w:rsidR="00AF1CC1" w:rsidRPr="00367A4C" w:rsidRDefault="00AF1CC1" w:rsidP="003870B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CC1" w:rsidRPr="00367A4C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1" w15:restartNumberingAfterBreak="0">
    <w:nsid w:val="00207896"/>
    <w:multiLevelType w:val="hybridMultilevel"/>
    <w:tmpl w:val="CBC4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A5255"/>
    <w:multiLevelType w:val="hybridMultilevel"/>
    <w:tmpl w:val="7390D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F1608"/>
    <w:multiLevelType w:val="hybridMultilevel"/>
    <w:tmpl w:val="E6F83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F39FB"/>
    <w:multiLevelType w:val="hybridMultilevel"/>
    <w:tmpl w:val="FF1EE9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B52834"/>
    <w:multiLevelType w:val="hybridMultilevel"/>
    <w:tmpl w:val="70200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560AD"/>
    <w:multiLevelType w:val="hybridMultilevel"/>
    <w:tmpl w:val="FF1EE9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B8955CE"/>
    <w:multiLevelType w:val="hybridMultilevel"/>
    <w:tmpl w:val="C92C2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E6D4B"/>
    <w:multiLevelType w:val="singleLevel"/>
    <w:tmpl w:val="37FE936E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A7402AE"/>
    <w:multiLevelType w:val="hybridMultilevel"/>
    <w:tmpl w:val="CC10375A"/>
    <w:lvl w:ilvl="0" w:tplc="A7E0C5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B2D5335"/>
    <w:multiLevelType w:val="hybridMultilevel"/>
    <w:tmpl w:val="5EF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83024"/>
    <w:multiLevelType w:val="hybridMultilevel"/>
    <w:tmpl w:val="E74250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B7CA6"/>
    <w:multiLevelType w:val="hybridMultilevel"/>
    <w:tmpl w:val="5EF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94235"/>
    <w:multiLevelType w:val="hybridMultilevel"/>
    <w:tmpl w:val="845404D2"/>
    <w:lvl w:ilvl="0" w:tplc="DF66CD10">
      <w:start w:val="1"/>
      <w:numFmt w:val="decimal"/>
      <w:lvlText w:val="%1."/>
      <w:lvlJc w:val="left"/>
      <w:pPr>
        <w:tabs>
          <w:tab w:val="num" w:pos="1005"/>
        </w:tabs>
        <w:ind w:left="100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689861B3"/>
    <w:multiLevelType w:val="hybridMultilevel"/>
    <w:tmpl w:val="BAD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8381A"/>
    <w:multiLevelType w:val="hybridMultilevel"/>
    <w:tmpl w:val="CBC4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A4E9E"/>
    <w:multiLevelType w:val="hybridMultilevel"/>
    <w:tmpl w:val="A3381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F03AC7"/>
    <w:multiLevelType w:val="multilevel"/>
    <w:tmpl w:val="62CA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8"/>
    <w:lvlOverride w:ilvl="0">
      <w:startOverride w:val="3"/>
    </w:lvlOverride>
  </w:num>
  <w:num w:numId="4">
    <w:abstractNumId w:val="9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15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3C"/>
    <w:rsid w:val="000322DE"/>
    <w:rsid w:val="00181200"/>
    <w:rsid w:val="002A2873"/>
    <w:rsid w:val="00367557"/>
    <w:rsid w:val="00367A4C"/>
    <w:rsid w:val="003870BA"/>
    <w:rsid w:val="00392947"/>
    <w:rsid w:val="003E6996"/>
    <w:rsid w:val="00517F2E"/>
    <w:rsid w:val="005C2CD3"/>
    <w:rsid w:val="006C4C1B"/>
    <w:rsid w:val="006E2755"/>
    <w:rsid w:val="007334B9"/>
    <w:rsid w:val="007B5923"/>
    <w:rsid w:val="00861F0A"/>
    <w:rsid w:val="00921940"/>
    <w:rsid w:val="00934857"/>
    <w:rsid w:val="00980985"/>
    <w:rsid w:val="00A20219"/>
    <w:rsid w:val="00AC7C3C"/>
    <w:rsid w:val="00AF1CC1"/>
    <w:rsid w:val="00C16450"/>
    <w:rsid w:val="00C70669"/>
    <w:rsid w:val="00CD55EE"/>
    <w:rsid w:val="00D4313C"/>
    <w:rsid w:val="00E02A40"/>
    <w:rsid w:val="00E07866"/>
    <w:rsid w:val="00EA638F"/>
    <w:rsid w:val="00EE6E5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F623DB-2269-4CEF-873B-18026C86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paragraph" w:styleId="1">
    <w:name w:val="heading 1"/>
    <w:basedOn w:val="a"/>
    <w:next w:val="a"/>
    <w:link w:val="10"/>
    <w:qFormat/>
    <w:rsid w:val="001812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12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7C3C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rsid w:val="00AF1CC1"/>
  </w:style>
  <w:style w:type="character" w:customStyle="1" w:styleId="FontStyle41">
    <w:name w:val="Font Style41"/>
    <w:basedOn w:val="a0"/>
    <w:rsid w:val="00A20219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20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2CD3"/>
    <w:pPr>
      <w:widowControl w:val="0"/>
      <w:autoSpaceDE w:val="0"/>
      <w:autoSpaceDN w:val="0"/>
      <w:adjustRightInd w:val="0"/>
      <w:spacing w:after="0" w:line="1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812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1200"/>
    <w:rPr>
      <w:sz w:val="16"/>
      <w:szCs w:val="16"/>
    </w:rPr>
  </w:style>
  <w:style w:type="paragraph" w:styleId="a7">
    <w:name w:val="Body Text Indent"/>
    <w:basedOn w:val="a"/>
    <w:link w:val="a8"/>
    <w:unhideWhenUsed/>
    <w:rsid w:val="0018120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1200"/>
  </w:style>
  <w:style w:type="paragraph" w:styleId="2">
    <w:name w:val="Body Text Indent 2"/>
    <w:basedOn w:val="a"/>
    <w:link w:val="20"/>
    <w:unhideWhenUsed/>
    <w:rsid w:val="001812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81200"/>
  </w:style>
  <w:style w:type="character" w:customStyle="1" w:styleId="10">
    <w:name w:val="Заголовок 1 Знак"/>
    <w:basedOn w:val="a0"/>
    <w:link w:val="1"/>
    <w:rsid w:val="00181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20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rsid w:val="00181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81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81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812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181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81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81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181200"/>
  </w:style>
  <w:style w:type="paragraph" w:customStyle="1" w:styleId="23">
    <w:name w:val="Стиль2"/>
    <w:rsid w:val="001812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81200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1812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Strong"/>
    <w:basedOn w:val="a0"/>
    <w:uiPriority w:val="22"/>
    <w:qFormat/>
    <w:rsid w:val="00181200"/>
    <w:rPr>
      <w:b/>
      <w:bCs/>
    </w:rPr>
  </w:style>
  <w:style w:type="paragraph" w:customStyle="1" w:styleId="210">
    <w:name w:val="Основной текст с отступом 21"/>
    <w:basedOn w:val="a"/>
    <w:rsid w:val="00181200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pacing w:val="-3"/>
      <w:sz w:val="24"/>
      <w:szCs w:val="26"/>
      <w:lang w:eastAsia="ru-RU"/>
    </w:rPr>
  </w:style>
  <w:style w:type="character" w:styleId="af2">
    <w:name w:val="Emphasis"/>
    <w:basedOn w:val="a0"/>
    <w:uiPriority w:val="20"/>
    <w:qFormat/>
    <w:rsid w:val="00181200"/>
    <w:rPr>
      <w:i/>
      <w:iCs/>
    </w:rPr>
  </w:style>
  <w:style w:type="character" w:customStyle="1" w:styleId="apple-style-span">
    <w:name w:val="apple-style-span"/>
    <w:basedOn w:val="a0"/>
    <w:rsid w:val="00181200"/>
  </w:style>
  <w:style w:type="character" w:customStyle="1" w:styleId="apple-converted-space">
    <w:name w:val="apple-converted-space"/>
    <w:basedOn w:val="a0"/>
    <w:rsid w:val="00181200"/>
  </w:style>
  <w:style w:type="paragraph" w:styleId="af3">
    <w:name w:val="Normal (Web)"/>
    <w:basedOn w:val="a"/>
    <w:uiPriority w:val="99"/>
    <w:unhideWhenUsed/>
    <w:rsid w:val="00EA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880995&amp;selid=29758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ssueid=18809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2975819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C963-487C-4012-9BC4-1103C896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Дарья Сергеевна</cp:lastModifiedBy>
  <cp:revision>3</cp:revision>
  <dcterms:created xsi:type="dcterms:W3CDTF">2019-12-09T11:58:00Z</dcterms:created>
  <dcterms:modified xsi:type="dcterms:W3CDTF">2019-12-09T13:46:00Z</dcterms:modified>
</cp:coreProperties>
</file>