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02" w:rsidRPr="004856E6" w:rsidRDefault="003D2F34" w:rsidP="004856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856E6">
        <w:rPr>
          <w:rFonts w:ascii="Times New Roman" w:hAnsi="Times New Roman" w:cs="Times New Roman"/>
          <w:sz w:val="24"/>
          <w:szCs w:val="24"/>
        </w:rPr>
        <w:t>Научная работа кафедры неврологии, психиатрии и наркологии ФДПО</w:t>
      </w:r>
    </w:p>
    <w:p w:rsidR="003D2F34" w:rsidRPr="004856E6" w:rsidRDefault="003D2F34" w:rsidP="004856E6">
      <w:pPr>
        <w:jc w:val="both"/>
        <w:rPr>
          <w:rFonts w:ascii="Times New Roman" w:hAnsi="Times New Roman" w:cs="Times New Roman"/>
          <w:sz w:val="24"/>
          <w:szCs w:val="24"/>
        </w:rPr>
      </w:pPr>
      <w:r w:rsidRPr="004856E6">
        <w:rPr>
          <w:rFonts w:ascii="Times New Roman" w:hAnsi="Times New Roman" w:cs="Times New Roman"/>
          <w:sz w:val="24"/>
          <w:szCs w:val="24"/>
        </w:rPr>
        <w:t xml:space="preserve">На кафедре проводится научная работа по 3 внутренним грантам: </w:t>
      </w:r>
    </w:p>
    <w:p w:rsidR="003D2F34" w:rsidRPr="004856E6" w:rsidRDefault="003D2F34" w:rsidP="004856E6">
      <w:pPr>
        <w:jc w:val="both"/>
        <w:rPr>
          <w:rFonts w:ascii="Times New Roman" w:hAnsi="Times New Roman" w:cs="Times New Roman"/>
          <w:sz w:val="24"/>
          <w:szCs w:val="24"/>
        </w:rPr>
      </w:pPr>
      <w:r w:rsidRPr="004856E6">
        <w:rPr>
          <w:rFonts w:ascii="Times New Roman" w:hAnsi="Times New Roman" w:cs="Times New Roman"/>
          <w:sz w:val="24"/>
          <w:szCs w:val="24"/>
        </w:rPr>
        <w:t xml:space="preserve">1. Внутренний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межкафедральный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 xml:space="preserve"> грант на проведение фундаментальных</w:t>
      </w:r>
      <w:r w:rsidRPr="004856E6">
        <w:rPr>
          <w:rFonts w:ascii="Times New Roman" w:hAnsi="Times New Roman" w:cs="Times New Roman"/>
          <w:sz w:val="24"/>
          <w:szCs w:val="24"/>
        </w:rPr>
        <w:t xml:space="preserve"> </w:t>
      </w:r>
      <w:r w:rsidRPr="004856E6">
        <w:rPr>
          <w:rFonts w:ascii="Times New Roman" w:hAnsi="Times New Roman" w:cs="Times New Roman"/>
          <w:sz w:val="24"/>
          <w:szCs w:val="24"/>
        </w:rPr>
        <w:t>исследований «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Митохондриальная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 xml:space="preserve"> дисфункция при болезни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Гентингтона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>».</w:t>
      </w:r>
      <w:r w:rsidRPr="0048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Копишинская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 xml:space="preserve"> С.В., Мухина И.В. 2018-2019. Объём финансирования 500 000 руб.</w:t>
      </w:r>
    </w:p>
    <w:p w:rsidR="003D2F34" w:rsidRPr="004856E6" w:rsidRDefault="003D2F34" w:rsidP="004856E6">
      <w:pPr>
        <w:jc w:val="both"/>
        <w:rPr>
          <w:rFonts w:ascii="Times New Roman" w:hAnsi="Times New Roman" w:cs="Times New Roman"/>
          <w:sz w:val="24"/>
          <w:szCs w:val="24"/>
        </w:rPr>
      </w:pPr>
      <w:r w:rsidRPr="004856E6">
        <w:rPr>
          <w:rFonts w:ascii="Times New Roman" w:hAnsi="Times New Roman" w:cs="Times New Roman"/>
          <w:sz w:val="24"/>
          <w:szCs w:val="24"/>
        </w:rPr>
        <w:t xml:space="preserve">2. Внутренний грант 2018-2019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>. Аналитический научный обзор «Болезнь</w:t>
      </w:r>
      <w:r w:rsidRPr="0048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Гентингтона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мультисистемное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 xml:space="preserve"> заболевание (мозг в норме и патологии,</w:t>
      </w:r>
      <w:r w:rsidRPr="004856E6">
        <w:rPr>
          <w:rFonts w:ascii="Times New Roman" w:hAnsi="Times New Roman" w:cs="Times New Roman"/>
          <w:sz w:val="24"/>
          <w:szCs w:val="24"/>
        </w:rPr>
        <w:t xml:space="preserve"> </w:t>
      </w:r>
      <w:r w:rsidRPr="004856E6">
        <w:rPr>
          <w:rFonts w:ascii="Times New Roman" w:hAnsi="Times New Roman" w:cs="Times New Roman"/>
          <w:sz w:val="24"/>
          <w:szCs w:val="24"/>
        </w:rPr>
        <w:t xml:space="preserve">междисциплинарная проблема)»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Копишинская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 xml:space="preserve"> С.В. Объём финансирования</w:t>
      </w:r>
      <w:r w:rsidRPr="004856E6">
        <w:rPr>
          <w:rFonts w:ascii="Times New Roman" w:hAnsi="Times New Roman" w:cs="Times New Roman"/>
          <w:sz w:val="24"/>
          <w:szCs w:val="24"/>
        </w:rPr>
        <w:t xml:space="preserve"> </w:t>
      </w:r>
      <w:r w:rsidRPr="004856E6">
        <w:rPr>
          <w:rFonts w:ascii="Times New Roman" w:hAnsi="Times New Roman" w:cs="Times New Roman"/>
          <w:sz w:val="24"/>
          <w:szCs w:val="24"/>
        </w:rPr>
        <w:t>100 000 руб.</w:t>
      </w:r>
    </w:p>
    <w:p w:rsidR="003D2F34" w:rsidRPr="004856E6" w:rsidRDefault="003D2F34" w:rsidP="004856E6">
      <w:pPr>
        <w:jc w:val="both"/>
        <w:rPr>
          <w:rFonts w:ascii="Times New Roman" w:hAnsi="Times New Roman" w:cs="Times New Roman"/>
          <w:sz w:val="24"/>
          <w:szCs w:val="24"/>
        </w:rPr>
      </w:pPr>
      <w:r w:rsidRPr="004856E6">
        <w:rPr>
          <w:rFonts w:ascii="Times New Roman" w:hAnsi="Times New Roman" w:cs="Times New Roman"/>
          <w:sz w:val="24"/>
          <w:szCs w:val="24"/>
        </w:rPr>
        <w:t xml:space="preserve">3. Внутренний грант 2018-2019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>. Аналитический научный обзор</w:t>
      </w:r>
      <w:r w:rsidRPr="004856E6">
        <w:rPr>
          <w:rFonts w:ascii="Times New Roman" w:hAnsi="Times New Roman" w:cs="Times New Roman"/>
          <w:sz w:val="24"/>
          <w:szCs w:val="24"/>
        </w:rPr>
        <w:t xml:space="preserve">. </w:t>
      </w:r>
      <w:r w:rsidRPr="004856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Иммуногистохимическое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полиневропатии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 xml:space="preserve"> тонких волокон</w:t>
      </w:r>
      <w:r w:rsidRPr="004856E6">
        <w:rPr>
          <w:rFonts w:ascii="Times New Roman" w:hAnsi="Times New Roman" w:cs="Times New Roman"/>
          <w:sz w:val="24"/>
          <w:szCs w:val="24"/>
        </w:rPr>
        <w:t xml:space="preserve"> </w:t>
      </w:r>
      <w:r w:rsidRPr="004856E6">
        <w:rPr>
          <w:rFonts w:ascii="Times New Roman" w:hAnsi="Times New Roman" w:cs="Times New Roman"/>
          <w:sz w:val="24"/>
          <w:szCs w:val="24"/>
        </w:rPr>
        <w:t xml:space="preserve">(фундаментальное исследование повреждения нервной системы)» </w:t>
      </w:r>
      <w:proofErr w:type="spellStart"/>
      <w:r w:rsidRPr="004856E6">
        <w:rPr>
          <w:rFonts w:ascii="Times New Roman" w:hAnsi="Times New Roman" w:cs="Times New Roman"/>
          <w:sz w:val="24"/>
          <w:szCs w:val="24"/>
        </w:rPr>
        <w:t>Копишинская</w:t>
      </w:r>
      <w:proofErr w:type="spellEnd"/>
      <w:r w:rsidRPr="004856E6">
        <w:rPr>
          <w:rFonts w:ascii="Times New Roman" w:hAnsi="Times New Roman" w:cs="Times New Roman"/>
          <w:sz w:val="24"/>
          <w:szCs w:val="24"/>
        </w:rPr>
        <w:t xml:space="preserve"> </w:t>
      </w:r>
      <w:r w:rsidRPr="004856E6">
        <w:rPr>
          <w:rFonts w:ascii="Times New Roman" w:hAnsi="Times New Roman" w:cs="Times New Roman"/>
          <w:sz w:val="24"/>
          <w:szCs w:val="24"/>
        </w:rPr>
        <w:t>С.В. Объём финансирования 100 000 руб.</w:t>
      </w:r>
    </w:p>
    <w:p w:rsidR="003D2F34" w:rsidRPr="003D2F34" w:rsidRDefault="003D2F34" w:rsidP="004856E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отрудник</w:t>
      </w:r>
      <w:r w:rsidRPr="004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кафедры </w:t>
      </w:r>
      <w:r w:rsidRPr="004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участвуют в</w:t>
      </w:r>
      <w:r w:rsidRPr="003D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съездах, конференциях в России и за рубежом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657"/>
        <w:gridCol w:w="1532"/>
        <w:gridCol w:w="2262"/>
        <w:gridCol w:w="1271"/>
      </w:tblGrid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съезда, форума, конференции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место проведения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5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Неврологические проявления узелкового периартериита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 Руина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 и ревматология на стыке дисциплин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Дорсалгии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пожилых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Смирнов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 и ревматология на стыке дисциплин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 и воспаление – скованные одной цепью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 и ревматология на стыке дисциплин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Коморбидный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 с хронической ишемией мозга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 Ерохина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Междисциплинарная научно-практическая конференция «Актуальные вопросы медицинской реабилитации»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марта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Мышечная дистония и стресс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междисциплинарная конференция «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Вейновские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28.02-02.03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Реабилитационный потенциал у взрослых пациентов с ДЦП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Международный конгресс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Нейрореабилитация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14-15 марта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 ишемия мозга: выживание или восстановление?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научно-практическая конференция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неврологии»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марта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Владимир </w:t>
            </w:r>
          </w:p>
        </w:tc>
      </w:tr>
      <w:tr w:rsidR="003D2F34" w:rsidRPr="003D2F34" w:rsidTr="003D2F34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Миастения гравис: трудности диагностики, возможности терапии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межрегиональная (с международным участием) научно-практическая конференция «Актуальные вопросы диагностики и лечения заболеваний нервной системы»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23 мая 2019 года, г. Саратов</w:t>
            </w: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заключить перемирие с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ноцицепторами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Клинические рекомендации по лечению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ноцицептивной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межрегиональная научно-практическая конференция «Современные клинические рекомендации в неврологии 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нейросоматики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2019 года,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</w:t>
            </w: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болевого синдрома при остеоартрите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межрегиональная научно-практическая конференция «Современные клинические рекомендации в неврологии 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нейросоматике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2019 года,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</w:t>
            </w: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ведения пациентов с детским церебральным параличом в детстве, отрочестве и юности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 Региональная (Поволжская) научно-практическая конференция с международным участием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 октября 2019 года,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Казань</w:t>
            </w: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Ишемическая болезнь мозга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междисциплинарная научно-практическая 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«Союз кардиологии и неврологии. Битва за пациентов»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сентября 2019 года,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Нижний Новгород</w:t>
            </w:r>
          </w:p>
        </w:tc>
      </w:tr>
      <w:tr w:rsidR="003D2F34" w:rsidRPr="003D2F34" w:rsidTr="003D2F34">
        <w:trPr>
          <w:trHeight w:val="1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Болевые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междисциплинарная научно-практическая школа «Союз кардиологии и неврологии. Битва за пациентов»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 2019 года,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rPr>
          <w:trHeight w:val="1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Ишемическая болезнь мозга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межрегиональная научно-практическая конференция «Актуальные вопросы клинической терапии»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октября 2019 года,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</w:t>
            </w:r>
          </w:p>
        </w:tc>
      </w:tr>
      <w:tr w:rsidR="003D2F34" w:rsidRPr="003D2F34" w:rsidTr="003D2F34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Старение мозга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Диабетическая энцефалопатия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 Ерохина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Аффективно-респираторные приступы у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диагностика аутоиммунных заболеваний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Руина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Пресбисиндромы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неврологии: что мы о них знаем?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пациенту с мышечной дистонией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rPr>
          <w:trHeight w:val="1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Вторичные гиперкинезы у детей с органическими поражениями головного мозга 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А.Е. Кондратьева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1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Hip-spine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Смирнов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Поперечный миелит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Руина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Редкий случай острой гипергликемической 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некетотической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гемихореи-гемибаллизма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Руина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научно-практическая конференция «Неотложные состояния в неврологии: современные методы диагностики и лечения»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 НОЯБРЯ 2019 ГОДА 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Висцеральные болевые синдромы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школа Академии интервенционной медицины «Современные технологии лечения пациента с болью»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 2019 ГОДА Краснодар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раздраженного кишечника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школа Академии интервенционной медицины «Нервно-мышечные заболевания и болевые синдромы»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ИЮЛЯ 2019 ГОДА Казань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Ноципластическая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боль: синдром раздраженного кишечника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школа Академии интервенционной медицины «Нервно-мышечные заболевания и болевые синдромы»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ИЮЛЯ 2019 ГОДА Самара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Торакоабдоминальные болевые синдромы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школа Академии интервенционной медицины «Нервно-мышечные заболевания и болевые синдромы»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ИЮЛЯ 2019 ГОДА Пенза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Глютеновая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неврология: неврологические синдромы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целиакии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Всероссийский съезд неврологов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15-19ИЮНЯ 2019 ГОДА 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Взрослые пациенты с детским церебральным параличом: возрастной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патоморфоз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нарушения функционирования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Всероссийский съезд неврологов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15-19ИЮНЯ 2019 ГОДА 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дифференциальной диагностики поперечных миелитов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Руина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Всероссийский съезд неврологов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15-19ИЮНЯ 2019 ГОДА 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раздраженного кишечника как разновидность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ноципластической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Всероссийский съезд неврологов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15-19ИЮНЯ 2019 ГОДА 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Атипичный синдром бокового амиотрофического синдрома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научно-практическая конференция «Актуальные вопросы неврологической практики»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 2019 ГОДА Киров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Наследственные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нейродегенеративные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 у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научно-практическая конференция «Актуальные вопросы детской и подростковой неврологии»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 2019 ГОДА 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церебральный паралич у взрослых: проблемы и 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научно-практическая конференция «Детский церебральный паралич – вопросы междисциплинарной и возрастной преемственности»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 2019 ГОДА 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Гийена-Барре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детей: клинические варианты, тактика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научно-практическая конференция «Актуальные вопросы детской и подростковой неврологии»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 2019 ГОДА 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Атипичные вари анты болезни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мотонейрона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Научно-практическая конференция «Лечение больного с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полинейропатией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 2019 ГОДА 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ereditary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diseases of the nervous system in Russia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Congress of the European Academy of Neurology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ИЮЛЯ 2019 ГОДА Осло, Норвегия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исследования срамного нерва при хроническом уретральном болевом синдроме методом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транскраниальной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магнитной стимуляции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 Беляков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Российская конференция с международным участием «Болезни периферических нервов: необходимый и достаточный объем исследований»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 октября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</w:tr>
    </w:tbl>
    <w:p w:rsidR="003D2F34" w:rsidRPr="003D2F34" w:rsidRDefault="003D2F34" w:rsidP="0048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F34" w:rsidRPr="004856E6" w:rsidRDefault="003D2F34" w:rsidP="004856E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2019 опубликовано 18 статей в ведущих российских и зарубежных изданиях</w:t>
      </w:r>
    </w:p>
    <w:p w:rsidR="003D2F34" w:rsidRPr="003D2F34" w:rsidRDefault="003D2F34" w:rsidP="004856E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                                       </w:t>
      </w:r>
    </w:p>
    <w:p w:rsidR="003D2F34" w:rsidRPr="003D2F34" w:rsidRDefault="003D2F34" w:rsidP="004856E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Доклады сотрудников кафедры на съездах, конференциях в России </w:t>
      </w:r>
      <w:proofErr w:type="gramStart"/>
      <w:r w:rsidRPr="003D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 </w:t>
      </w:r>
      <w:proofErr w:type="gramEnd"/>
      <w:r w:rsidRPr="003D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и за рубежом (1) в 2019 г.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657"/>
        <w:gridCol w:w="1532"/>
        <w:gridCol w:w="2262"/>
        <w:gridCol w:w="1271"/>
      </w:tblGrid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съезда, форума, конференции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место проведения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5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Неврологические проявления узелкового периартериита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 Руина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 и ревматология на стыке дисциплин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Дорсалгии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пожилых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Смирнов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 и ревматология на стыке дисциплин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 и воспаление – скованные одной цепью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 и ревматология на стыке дисциплин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Коморбидный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 с хронической ишемией мозга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 Ерохина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Междисциплинарная научно-практическая конференция «Актуальные вопросы 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медицинской реабилитации»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 марта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Мышечная дистония и стресс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междисциплинарная конференция «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Вейновские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28.02-02.03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Реабилитационный потенциал у взрослых пациентов с ДЦП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Международный конгресс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Нейрореабилитация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марта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</w:tr>
      <w:tr w:rsidR="003D2F34" w:rsidRPr="003D2F34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 ишемия мозга: выживание или восстановление?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научно-практическая конференция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неврологии»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марта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Владимир </w:t>
            </w:r>
          </w:p>
        </w:tc>
      </w:tr>
      <w:tr w:rsidR="003D2F34" w:rsidRPr="003D2F34" w:rsidTr="003D2F34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Миастения гравис: трудности диагностики, возможности терапии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межрегиональная (с международным участием) научно-практическая конференция «Актуальные вопросы диагностики и лечения заболеваний нервной системы»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23 мая 2019 года, г. Саратов</w:t>
            </w: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заключить перемирие с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ноцицепторами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Клинические рекомендации по лечению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ноцицептивной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межрегиональная научно-практическая конференция «Современные клинические рекомендации в неврологии 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нейросоматики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2019 года,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</w:t>
            </w: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болевого синдрома при остеоартрите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межрегиональная научно-практическая конференция «Современные клинические рекомендации в неврологии 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нейросоматике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2019 года,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</w:t>
            </w: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ведения пациентов с детским церебральным 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параличом в детстве, отрочестве и юности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IX Региональная (Поволжская) 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научно-практическая конференция с международным участием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11-12 октября 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 года,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Казань</w:t>
            </w: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Ишемическая болезнь мозга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междисциплинарная научно-практическая школа «Союз кардиологии и неврологии. Битва за пациентов»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 2019 года,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</w:t>
            </w:r>
          </w:p>
        </w:tc>
      </w:tr>
      <w:tr w:rsidR="003D2F34" w:rsidRPr="003D2F34" w:rsidTr="003D2F34">
        <w:trPr>
          <w:trHeight w:val="1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Болевые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междисциплинарная научно-практическая школа «Союз кардиологии и неврологии. Битва за пациентов»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 2019 года,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rPr>
          <w:trHeight w:val="1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Ишемическая болезнь мозга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межрегиональная научно-практическая конференция «Актуальные вопросы клинической терапии»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октября 2019 года,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</w:t>
            </w:r>
          </w:p>
        </w:tc>
      </w:tr>
      <w:tr w:rsidR="003D2F34" w:rsidRPr="003D2F34" w:rsidTr="003D2F34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Старение мозга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Диабетическая энцефалопатия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 Ерохина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Аффективно-респираторные приступы у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диагностика аутоиммунных заболеваний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Руина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Пресбисиндромы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неврологии: что мы о них знаем?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пациенту с мышечной дистонией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rPr>
          <w:trHeight w:val="1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Вторичные гиперкинезы у детей с органическими поражениями головного мозга 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А.Е. Кондратьева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1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Hip-spine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Смирнов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Поперечный миелит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Руина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НОЯБРЯ 2019 ГОДА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Редкий случай острой гипергликемической 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некетотической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гемихореи-гемибаллизма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Руина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научно-практическая конференция «Неотложные состояния в неврологии: современные 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 диагностики и лечения»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 НОЯБРЯ 2019 ГОДА 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Висцеральные болевые синдромы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школа Академии интервенционной медицины «Современные технологии лечения пациента с болью»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 2019 ГОДА Краснодар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раздраженного кишечника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школа Академии интервенционной медицины «Нервно-мышечные заболевания и болевые синдромы»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ИЮЛЯ 2019 ГОДА Казань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Ноципластическая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боль: синдром раздраженного кишечника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школа Академии интервенционной медицины «Нервно-мышечные заболевания и болевые синдромы»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ИЮЛЯ 2019 ГОДА Самара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Торакоабдоминальные болевые синдромы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школа Академии интервенционной медицины «Нервно-мышечные заболевания и болевые синдромы»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ИЮЛЯ 2019 ГОДА Пенза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Глютеновая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неврология: неврологические синдромы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целиакии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Всероссийский съезд неврологов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15-19ИЮНЯ 2019 ГОДА 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Взрослые пациенты с детским церебральным параличом: возрастной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патоморфоз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нарушения функционирования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Всероссийский съезд неврологов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15-19ИЮНЯ 2019 ГОДА 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дифференциальной диагностики поперечных миелитов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Руина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Всероссийский съезд неврологов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15-19ИЮНЯ 2019 ГОДА 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раздраженного кишечника как разновидность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ноципластической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Всероссийский съезд неврологов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15-19ИЮНЯ 2019 ГОДА Санкт-Петербург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Атипичный синдром бокового амиотрофического синдрома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научно-практическая конференция «Актуальные вопросы неврологической практики»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 2019 ГОДА Киров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Наследственные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нейродегенеративные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 у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научно-практическая конференция «Актуальные вопросы детской и подростковой неврологии»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 2019 ГОДА 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церебральный паралич у взрослых: проблемы и 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Антипенко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научно-практическая конференция «Детский церебральный паралич – вопросы междисциплинарной и возрастной преемственности»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 2019 ГОДА 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Гийена-Барре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детей: клинические варианты, тактика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научно-практическая конференция «Актуальные вопросы детской и 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подростковой неврологии»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МАРТА 2019 ГОДА 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Атипичные вари анты болезни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мотонейрона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Научно-практическая конференция «Лечение больного с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полинейропатией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 2019 ГОДА Нижний Новгород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ereditary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diseases of the nervous system in Russia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Congress of the European Academy of Neurology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ИЮЛЯ 2019 ГОДА Осло, Норвегия</w:t>
            </w:r>
          </w:p>
        </w:tc>
      </w:tr>
      <w:tr w:rsidR="003D2F34" w:rsidRPr="003D2F34" w:rsidTr="003D2F34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исследования срамного нерва при хроническом уретральном болевом синдроме методом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транскраниальной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магнитной стимуляции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 Беляков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Российская конференция с международным участием «Болезни периферических нервов: необходимый и достаточный объем исследований»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 октября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</w:tr>
    </w:tbl>
    <w:p w:rsidR="003D2F34" w:rsidRPr="003D2F34" w:rsidRDefault="003D2F34" w:rsidP="0048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F34" w:rsidRPr="003D2F34" w:rsidRDefault="003D2F34" w:rsidP="004856E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2019 год </w:t>
      </w:r>
      <w:r w:rsidRPr="004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публиковано 18 статей в Российских </w:t>
      </w:r>
      <w:r w:rsidRPr="004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зарубежных журналах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843"/>
        <w:gridCol w:w="1940"/>
        <w:gridCol w:w="2543"/>
        <w:gridCol w:w="756"/>
      </w:tblGrid>
      <w:tr w:rsidR="003D2F34" w:rsidRPr="004856E6" w:rsidTr="003D2F34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публика-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(статья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журнале, в сборнике,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  публикации</w:t>
            </w:r>
            <w:proofErr w:type="gram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(название,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авторы, название журнала, год выпуска, номер, том, номера страниц)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 -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база, в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сирует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Импакт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журнала</w:t>
            </w:r>
          </w:p>
        </w:tc>
      </w:tr>
      <w:tr w:rsidR="003D2F34" w:rsidRPr="004856E6" w:rsidTr="003D2F34">
        <w:trPr>
          <w:trHeight w:val="19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структурно-  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4856E6" w:rsidTr="003D2F34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7</w:t>
            </w:r>
          </w:p>
        </w:tc>
      </w:tr>
      <w:tr w:rsidR="003D2F34" w:rsidRPr="004856E6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Болевой синдром при мышечных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дистониях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возможности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ботулинотерапии</w:t>
            </w:r>
            <w:proofErr w:type="spellEnd"/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 В.А., Антипенко Е.А., Ерохина М.Н.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журнал боли. – 2019. - №1(17). – С. 17-21.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0,707</w:t>
            </w:r>
          </w:p>
        </w:tc>
      </w:tr>
      <w:tr w:rsidR="003D2F34" w:rsidRPr="004856E6" w:rsidTr="003D2F34">
        <w:trPr>
          <w:trHeight w:val="2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2.Статья в журнале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Немоторные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симптомы при фокальных мышечных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дистониях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В.А., Антипенко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Неврологический журнал. – 2018. - №4. – С. 190-194.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0,706</w:t>
            </w:r>
          </w:p>
        </w:tc>
      </w:tr>
      <w:tr w:rsidR="003D2F34" w:rsidRPr="004856E6" w:rsidTr="003D2F34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1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D2F34" w:rsidRPr="004856E6" w:rsidTr="003D2F34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3.Статья в журнале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Структурные изменения сетчатки при болезни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Гентингтона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 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офтальмологический журнал. – 2019. - №1. – С.28-31.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0,543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D2F34" w:rsidRPr="004856E6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кожи у неврологических больных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 Ширяева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– 2019. - №1 (13). – С.53-56.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D2F34" w:rsidRPr="004856E6" w:rsidTr="003D2F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Cтатья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Safety and efficacy of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pridopidine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patients with Huntington's disease (PRIDE-HD): a phase 2,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randomised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placebo-controlled,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multicentre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dose-ranging study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Kopishinskaya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Lancet</w:t>
              </w:r>
              <w:proofErr w:type="spellEnd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Neurol</w:t>
              </w:r>
              <w:proofErr w:type="spellEnd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2019. –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18 (2): 165-176.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D2F34" w:rsidRPr="004856E6" w:rsidTr="003D2F34">
        <w:trPr>
          <w:trHeight w:val="3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6.Статья в журнале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Clinical and genetic characteristics of late-onset Huntington's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diseas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Kopishinskaya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Parkinsonism and Related Disorders. 2018. – Nov; 29: 123-142.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4,721</w:t>
            </w:r>
          </w:p>
        </w:tc>
      </w:tr>
      <w:tr w:rsidR="003D2F34" w:rsidRPr="004856E6" w:rsidTr="003D2F34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7</w:t>
            </w:r>
          </w:p>
        </w:tc>
      </w:tr>
      <w:tr w:rsidR="003D2F34" w:rsidRPr="004856E6" w:rsidTr="003D2F34">
        <w:trPr>
          <w:trHeight w:val="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Identification of symbol digit modality test score extremes in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Huntington's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disease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Kopishinskaya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Am. J. Med. Genet. B </w:t>
              </w:r>
              <w:proofErr w:type="spellStart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Neuropsychiatr</w:t>
              </w:r>
              <w:proofErr w:type="spellEnd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Genet.</w:t>
              </w:r>
            </w:hyperlink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2019. -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180(3): 232-245.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3,822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34" w:rsidRPr="004856E6" w:rsidTr="003D2F34">
        <w:trPr>
          <w:trHeight w:val="2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8.Статья в журнале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Suicidal ideation and suicidal behavior according to the C-SSRS in a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European cohort of Huntington's disease gene expansion carriers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 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Kopishinskaya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S.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J. </w:t>
              </w:r>
              <w:proofErr w:type="spellStart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Affect</w:t>
              </w:r>
              <w:proofErr w:type="spellEnd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proofErr w:type="spellStart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Disord</w:t>
              </w:r>
              <w:proofErr w:type="spellEnd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2018. -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1; 228: 194-204. 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3,786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</w:tr>
      <w:tr w:rsidR="003D2F34" w:rsidRPr="004856E6" w:rsidTr="003D2F34">
        <w:trPr>
          <w:trHeight w:val="4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9.Статья в журнале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Perinatal insults and neurodevelopmental disorders may impact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Huntington's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disease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age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diagnosis</w:t>
            </w:r>
            <w:proofErr w:type="spellEnd"/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Kopishinskaya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Parkinsonism</w:t>
              </w:r>
              <w:proofErr w:type="spellEnd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Relat</w:t>
              </w:r>
              <w:proofErr w:type="spellEnd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proofErr w:type="spellStart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Disord</w:t>
              </w:r>
              <w:proofErr w:type="spellEnd"/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2018. -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55: 55-60.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4,721</w:t>
            </w:r>
          </w:p>
        </w:tc>
      </w:tr>
      <w:tr w:rsidR="003D2F34" w:rsidRPr="004856E6" w:rsidTr="003D2F34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7</w:t>
            </w:r>
          </w:p>
        </w:tc>
      </w:tr>
      <w:tr w:rsidR="003D2F34" w:rsidRPr="004856E6" w:rsidTr="003D2F34">
        <w:trPr>
          <w:trHeight w:val="3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Gluten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fibromyalgia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Kopishinskaya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S.V.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Clinical Immunology Research. - 2018. – Vol. 2, issue 1. - DOI: </w:t>
            </w:r>
            <w:hyperlink r:id="rId8" w:history="1">
              <w:r w:rsidRPr="003D2F3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10.33425/2639-8494.1009</w:t>
              </w:r>
            </w:hyperlink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D2F34" w:rsidRPr="004856E6" w:rsidTr="003D2F34">
        <w:trPr>
          <w:trHeight w:val="2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ВИЧ-ассоциированный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менингоэнцефалит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туберкулезной этиологии: редкость или закономерность? (статья)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Каплицкий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А, Антипенко Е.А., Густов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Врач. – 2019. – №7. – С. 42-46.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0,458</w:t>
            </w:r>
          </w:p>
        </w:tc>
      </w:tr>
      <w:tr w:rsidR="003D2F34" w:rsidRPr="004856E6" w:rsidTr="003D2F34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Глазодвигательные нарушения у больных 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преманифестных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носителей гена болезни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Гентингтона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 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научно-медицинский журнал. – 2018. – №4. – С. 922-928.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0,389</w:t>
            </w:r>
          </w:p>
        </w:tc>
      </w:tr>
      <w:tr w:rsidR="003D2F34" w:rsidRPr="004856E6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13.Статья в журнале</w:t>
            </w:r>
          </w:p>
          <w:p w:rsidR="003D2F34" w:rsidRPr="003D2F34" w:rsidRDefault="003D2F34" w:rsidP="004856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реабилитационного потенциала у взрослых пациентов с детским церебральным параличом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Шулындин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Антипенко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научно-медицинский журнал. – 2019. – №1. – С. 187-190.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0,389</w:t>
            </w:r>
          </w:p>
        </w:tc>
      </w:tr>
      <w:tr w:rsidR="003D2F34" w:rsidRPr="004856E6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детей с редкими болезнями: этические, социальные, психологические и медицинские аспекты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Копишинская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вестник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перинатологии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2019. – Том 64, №5. – С. 149-154.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0,672</w:t>
            </w:r>
          </w:p>
        </w:tc>
      </w:tr>
      <w:tr w:rsidR="003D2F34" w:rsidRPr="004856E6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«Точка невозврата» при диабетических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полинейропатиях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опасное заблуждение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Копишинская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неврологии и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С.С. </w:t>
            </w: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Корсакова. – 2019. - №119 (8). – С. 98-107.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0,835</w:t>
            </w:r>
          </w:p>
        </w:tc>
      </w:tr>
      <w:tr w:rsidR="003D2F34" w:rsidRPr="004856E6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 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Полиневритический синдром при болезни Крона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Руина Е.А., Смирнов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Трудный пациент. – 2019. – Том 17, №6-7. – С. 34-37.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0,374</w:t>
            </w:r>
          </w:p>
        </w:tc>
      </w:tr>
      <w:tr w:rsidR="003D2F34" w:rsidRPr="004856E6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Локальная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хондропротективная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в комплексном лечении хронической боли в спине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Антипенко Е.А., Ерохина М.Н.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Доктор.ру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- 2019. – №6 (161). – С. 27-30.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0,314</w:t>
            </w:r>
          </w:p>
        </w:tc>
      </w:tr>
      <w:tr w:rsidR="003D2F34" w:rsidRPr="004856E6" w:rsidTr="003D2F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Статья в журнале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Окулофарингеальная</w:t>
            </w:r>
            <w:proofErr w:type="spellEnd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миодистрофия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Антипенко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Врач. – 2019. – №4. – С. 34-39.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34" w:rsidRPr="003D2F34" w:rsidRDefault="003D2F34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0,458</w:t>
            </w:r>
          </w:p>
        </w:tc>
      </w:tr>
    </w:tbl>
    <w:p w:rsidR="003D2F34" w:rsidRPr="003D2F34" w:rsidRDefault="003D2F34" w:rsidP="004856E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F34" w:rsidRPr="004856E6" w:rsidRDefault="00576633" w:rsidP="004856E6">
      <w:pPr>
        <w:jc w:val="both"/>
        <w:rPr>
          <w:rFonts w:ascii="Times New Roman" w:hAnsi="Times New Roman" w:cs="Times New Roman"/>
          <w:sz w:val="24"/>
          <w:szCs w:val="24"/>
        </w:rPr>
      </w:pPr>
      <w:r w:rsidRPr="004856E6">
        <w:rPr>
          <w:rFonts w:ascii="Times New Roman" w:hAnsi="Times New Roman" w:cs="Times New Roman"/>
          <w:sz w:val="24"/>
          <w:szCs w:val="24"/>
        </w:rPr>
        <w:t>Кафедра является организатором ведущих неврологических конференций в Нижнем Новгороде</w:t>
      </w:r>
    </w:p>
    <w:p w:rsidR="00576633" w:rsidRPr="00576633" w:rsidRDefault="00576633" w:rsidP="004856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3 конференци</w:t>
      </w:r>
      <w:r w:rsidRPr="004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76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съезд</w:t>
      </w:r>
      <w:r w:rsidRPr="004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76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2019 году.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182"/>
        <w:gridCol w:w="1508"/>
        <w:gridCol w:w="1541"/>
        <w:gridCol w:w="1669"/>
      </w:tblGrid>
      <w:tr w:rsidR="00576633" w:rsidRPr="00576633" w:rsidTr="005766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кем проведено</w:t>
            </w:r>
          </w:p>
        </w:tc>
      </w:tr>
      <w:tr w:rsidR="00576633" w:rsidRPr="00576633" w:rsidTr="005766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 и ревматология на стыке дисциплин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«Ока»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МЗ, ПИМУ</w:t>
            </w:r>
          </w:p>
        </w:tc>
      </w:tr>
      <w:tr w:rsidR="00576633" w:rsidRPr="00576633" w:rsidTr="005766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«Детский церебральный паралич: вопросы междисциплинарной и возрастной преемственности»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педиатрии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МЗ, ПИМУ</w:t>
            </w:r>
          </w:p>
        </w:tc>
      </w:tr>
      <w:tr w:rsidR="00576633" w:rsidRPr="00576633" w:rsidTr="005766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Съезд неврологов и психиатров</w:t>
            </w:r>
          </w:p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научно-образовательного</w:t>
            </w:r>
          </w:p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кластера ПФО</w:t>
            </w:r>
          </w:p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клинической неврологии и психиатрии»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«Ока»</w:t>
            </w:r>
          </w:p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633" w:rsidRPr="00576633" w:rsidRDefault="00576633" w:rsidP="0048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МЗ, ПИМУ</w:t>
            </w:r>
          </w:p>
        </w:tc>
      </w:tr>
    </w:tbl>
    <w:p w:rsidR="00576633" w:rsidRPr="00576633" w:rsidRDefault="00576633" w:rsidP="0048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6633" w:rsidRPr="004856E6" w:rsidRDefault="00576633" w:rsidP="004856E6">
      <w:pPr>
        <w:jc w:val="both"/>
        <w:rPr>
          <w:rFonts w:ascii="Times New Roman" w:hAnsi="Times New Roman" w:cs="Times New Roman"/>
          <w:sz w:val="24"/>
          <w:szCs w:val="24"/>
        </w:rPr>
      </w:pPr>
      <w:r w:rsidRPr="004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End w:id="0"/>
    </w:p>
    <w:sectPr w:rsidR="00576633" w:rsidRPr="0048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49"/>
    <w:rsid w:val="003D2F34"/>
    <w:rsid w:val="004856E6"/>
    <w:rsid w:val="00576633"/>
    <w:rsid w:val="008D2602"/>
    <w:rsid w:val="00F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9D5A"/>
  <w15:chartTrackingRefBased/>
  <w15:docId w15:val="{DBD325D1-C462-4C13-BB21-38C9C453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45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6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70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48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i.org/10.33425/2639-8494.1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Perinatal+insults+and+neurodevelopmental+disorders+may+impact+Huntington%27s+disease+age+of+diagnos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Suicidal+ideation+and+suicidal+behavior+according+to+the+C-SSRS+in+a+European+cohort+of+Huntington%27s+disease+gene+expansion+carriers" TargetMode="External"/><Relationship Id="rId5" Type="http://schemas.openxmlformats.org/officeDocument/2006/relationships/hyperlink" Target="https://www.ncbi.nlm.nih.gov/pubmed/?term=Identification+of+symbol+digit+modality+test+score+extremes+in+Huntington%27s+disea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ubmed/305637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Ruin</dc:creator>
  <cp:keywords/>
  <dc:description/>
  <cp:lastModifiedBy>Dmitry Ruin</cp:lastModifiedBy>
  <cp:revision>4</cp:revision>
  <dcterms:created xsi:type="dcterms:W3CDTF">2020-04-07T08:49:00Z</dcterms:created>
  <dcterms:modified xsi:type="dcterms:W3CDTF">2020-04-07T09:04:00Z</dcterms:modified>
</cp:coreProperties>
</file>